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D86" w:rsidRPr="00AC2621" w:rsidRDefault="00E51D86" w:rsidP="00FE0012">
      <w:pPr>
        <w:adjustRightInd w:val="0"/>
        <w:snapToGrid w:val="0"/>
        <w:spacing w:beforeLines="50" w:after="0"/>
        <w:jc w:val="center"/>
        <w:rPr>
          <w:rFonts w:ascii="宋体" w:eastAsia="宋体" w:hAnsi="宋体" w:hint="eastAsia"/>
          <w:b/>
          <w:color w:val="000000"/>
          <w:sz w:val="40"/>
          <w:szCs w:val="21"/>
        </w:rPr>
      </w:pPr>
      <w:r w:rsidRPr="00AC2621">
        <w:rPr>
          <w:rFonts w:ascii="宋体" w:eastAsia="宋体" w:hAnsi="宋体" w:hint="eastAsia"/>
          <w:b/>
          <w:color w:val="000000"/>
          <w:sz w:val="40"/>
          <w:szCs w:val="21"/>
        </w:rPr>
        <w:t>固体废物</w:t>
      </w:r>
      <w:bookmarkStart w:id="0" w:name="SOLIDTABLE"/>
      <w:r w:rsidR="00FE0012" w:rsidRPr="00AC2621">
        <w:rPr>
          <w:rFonts w:ascii="宋体" w:eastAsia="宋体" w:hAnsi="宋体" w:hint="eastAsia"/>
          <w:b/>
          <w:color w:val="000000"/>
          <w:sz w:val="40"/>
          <w:szCs w:val="21"/>
        </w:rPr>
        <w:t>信息公开</w:t>
      </w:r>
    </w:p>
    <w:p w:rsidR="00AC2621" w:rsidRPr="00AC2621" w:rsidRDefault="00AC2621" w:rsidP="00FE0012">
      <w:pPr>
        <w:adjustRightInd w:val="0"/>
        <w:snapToGrid w:val="0"/>
        <w:spacing w:beforeLines="50" w:after="0"/>
        <w:jc w:val="center"/>
        <w:rPr>
          <w:rFonts w:ascii="宋体" w:eastAsia="宋体" w:hAnsi="宋体"/>
          <w:b/>
          <w:color w:val="000000"/>
          <w:sz w:val="21"/>
          <w:szCs w:val="21"/>
        </w:rPr>
      </w:pPr>
    </w:p>
    <w:tbl>
      <w:tblPr>
        <w:tblW w:w="14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32"/>
        <w:gridCol w:w="934"/>
        <w:gridCol w:w="471"/>
        <w:gridCol w:w="465"/>
        <w:gridCol w:w="936"/>
        <w:gridCol w:w="938"/>
        <w:gridCol w:w="935"/>
        <w:gridCol w:w="936"/>
        <w:gridCol w:w="468"/>
        <w:gridCol w:w="467"/>
        <w:gridCol w:w="936"/>
        <w:gridCol w:w="937"/>
        <w:gridCol w:w="936"/>
        <w:gridCol w:w="935"/>
        <w:gridCol w:w="468"/>
        <w:gridCol w:w="468"/>
        <w:gridCol w:w="936"/>
        <w:gridCol w:w="936"/>
      </w:tblGrid>
      <w:tr w:rsidR="00E51D86" w:rsidTr="007A06CF">
        <w:trPr>
          <w:trHeight w:val="349"/>
          <w:jc w:val="center"/>
        </w:trPr>
        <w:tc>
          <w:tcPr>
            <w:tcW w:w="1403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1D86" w:rsidRDefault="00E51D86" w:rsidP="007A06CF">
            <w:pPr>
              <w:pStyle w:val="21"/>
              <w:jc w:val="center"/>
              <w:rPr>
                <w:rFonts w:ascii="黑体" w:eastAsia="黑体" w:hAnsi="黑体"/>
              </w:rPr>
            </w:pPr>
            <w:r w:rsidRPr="007E6E80">
              <w:rPr>
                <w:rFonts w:ascii="黑体" w:eastAsia="黑体" w:hAnsi="黑体" w:hint="eastAsia"/>
              </w:rPr>
              <w:t>固体废物排放信息</w:t>
            </w:r>
          </w:p>
        </w:tc>
      </w:tr>
      <w:tr w:rsidR="00E51D86" w:rsidTr="007A06CF">
        <w:trPr>
          <w:trHeight w:val="349"/>
          <w:jc w:val="center"/>
        </w:trPr>
        <w:tc>
          <w:tcPr>
            <w:tcW w:w="93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1D86" w:rsidRDefault="00E51D86" w:rsidP="007A06CF">
            <w:pPr>
              <w:pStyle w:val="21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序号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1D86" w:rsidRDefault="00E51D86" w:rsidP="007A06CF">
            <w:pPr>
              <w:pStyle w:val="21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固体废物来源</w:t>
            </w: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1D86" w:rsidRDefault="00E51D86" w:rsidP="007A06CF">
            <w:pPr>
              <w:pStyle w:val="21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固体废物名称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1D86" w:rsidRDefault="00E51D86" w:rsidP="007A06CF">
            <w:pPr>
              <w:pStyle w:val="21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固体废物种类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1D86" w:rsidRDefault="00E51D86" w:rsidP="007A06CF">
            <w:pPr>
              <w:pStyle w:val="21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固体废物类别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1D86" w:rsidRDefault="00E51D86" w:rsidP="007A06CF">
            <w:pPr>
              <w:pStyle w:val="21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固体废物描述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1D86" w:rsidRDefault="00E51D86" w:rsidP="007A06CF">
            <w:pPr>
              <w:pStyle w:val="21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固体废物产生量（t/a）</w:t>
            </w:r>
          </w:p>
        </w:tc>
        <w:tc>
          <w:tcPr>
            <w:tcW w:w="9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1D86" w:rsidRDefault="00E51D86" w:rsidP="007A06CF">
            <w:pPr>
              <w:pStyle w:val="21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处理方式</w:t>
            </w:r>
          </w:p>
        </w:tc>
        <w:tc>
          <w:tcPr>
            <w:tcW w:w="561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1D86" w:rsidRDefault="00E51D86" w:rsidP="007A06CF">
            <w:pPr>
              <w:pStyle w:val="21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处理去向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51D86" w:rsidRDefault="00E51D86" w:rsidP="007A06CF">
            <w:pPr>
              <w:pStyle w:val="21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其他信息</w:t>
            </w:r>
          </w:p>
        </w:tc>
      </w:tr>
      <w:tr w:rsidR="00E51D86" w:rsidTr="007A06CF">
        <w:trPr>
          <w:trHeight w:val="300"/>
          <w:jc w:val="center"/>
        </w:trPr>
        <w:tc>
          <w:tcPr>
            <w:tcW w:w="932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1D86" w:rsidRDefault="00E51D86" w:rsidP="007A06CF">
            <w:pPr>
              <w:pStyle w:val="21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D86" w:rsidRDefault="00E51D86" w:rsidP="007A06CF">
            <w:pPr>
              <w:pStyle w:val="21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9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D86" w:rsidRDefault="00E51D86" w:rsidP="007A06CF">
            <w:pPr>
              <w:pStyle w:val="21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D86" w:rsidRDefault="00E51D86" w:rsidP="007A06CF">
            <w:pPr>
              <w:pStyle w:val="21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D86" w:rsidRDefault="00E51D86" w:rsidP="007A06CF">
            <w:pPr>
              <w:pStyle w:val="21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D86" w:rsidRDefault="00E51D86" w:rsidP="007A06CF">
            <w:pPr>
              <w:pStyle w:val="21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D86" w:rsidRDefault="00E51D86" w:rsidP="007A06CF">
            <w:pPr>
              <w:pStyle w:val="21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9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D86" w:rsidRDefault="00E51D86" w:rsidP="007A06CF">
            <w:pPr>
              <w:pStyle w:val="21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1D86" w:rsidRDefault="00E51D86" w:rsidP="007A06CF">
            <w:pPr>
              <w:pStyle w:val="21"/>
              <w:jc w:val="center"/>
              <w:rPr>
                <w:rFonts w:ascii="黑体" w:eastAsia="黑体" w:hAnsi="黑体"/>
              </w:rPr>
            </w:pPr>
            <w:r w:rsidRPr="009D5FD8">
              <w:rPr>
                <w:rFonts w:ascii="黑体" w:eastAsia="黑体" w:hAnsi="黑体"/>
              </w:rPr>
              <w:t>自行贮存量（t/a）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1D86" w:rsidRDefault="00E51D86" w:rsidP="007A06CF">
            <w:pPr>
              <w:pStyle w:val="21"/>
              <w:jc w:val="center"/>
              <w:rPr>
                <w:rFonts w:ascii="黑体" w:eastAsia="黑体" w:hAnsi="黑体"/>
              </w:rPr>
            </w:pPr>
            <w:r w:rsidRPr="009D5FD8">
              <w:rPr>
                <w:rFonts w:ascii="黑体" w:eastAsia="黑体" w:hAnsi="黑体"/>
              </w:rPr>
              <w:t>自行利用（t/a）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1D86" w:rsidRDefault="00E51D86" w:rsidP="007A06CF">
            <w:pPr>
              <w:pStyle w:val="21"/>
              <w:jc w:val="center"/>
              <w:rPr>
                <w:rFonts w:ascii="黑体" w:eastAsia="黑体" w:hAnsi="黑体"/>
              </w:rPr>
            </w:pPr>
            <w:r w:rsidRPr="009D5FD8">
              <w:rPr>
                <w:rFonts w:ascii="黑体" w:eastAsia="黑体" w:hAnsi="黑体"/>
              </w:rPr>
              <w:t>自行处置（t/a）</w:t>
            </w: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1D86" w:rsidRDefault="00E51D86" w:rsidP="007A06CF">
            <w:pPr>
              <w:pStyle w:val="21"/>
              <w:jc w:val="center"/>
              <w:rPr>
                <w:rFonts w:ascii="黑体" w:eastAsia="黑体" w:hAnsi="黑体"/>
              </w:rPr>
            </w:pPr>
            <w:r w:rsidRPr="009D5FD8">
              <w:rPr>
                <w:rFonts w:ascii="黑体" w:eastAsia="黑体" w:hAnsi="黑体"/>
              </w:rPr>
              <w:t>转移量（t/a）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1D86" w:rsidRDefault="00E51D86" w:rsidP="007A06CF">
            <w:pPr>
              <w:pStyle w:val="21"/>
              <w:jc w:val="center"/>
              <w:rPr>
                <w:rFonts w:ascii="黑体" w:eastAsia="黑体" w:hAnsi="黑体"/>
              </w:rPr>
            </w:pPr>
            <w:r w:rsidRPr="009D5FD8">
              <w:rPr>
                <w:rFonts w:ascii="黑体" w:eastAsia="黑体" w:hAnsi="黑体"/>
              </w:rPr>
              <w:t>排放量（t/a）</w:t>
            </w: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51D86" w:rsidRDefault="00E51D86" w:rsidP="007A06CF">
            <w:pPr>
              <w:pStyle w:val="21"/>
              <w:jc w:val="center"/>
              <w:rPr>
                <w:rFonts w:ascii="黑体" w:eastAsia="黑体" w:hAnsi="黑体"/>
              </w:rPr>
            </w:pPr>
          </w:p>
        </w:tc>
      </w:tr>
      <w:tr w:rsidR="00E51D86" w:rsidTr="007A06CF">
        <w:trPr>
          <w:trHeight w:val="299"/>
          <w:jc w:val="center"/>
        </w:trPr>
        <w:tc>
          <w:tcPr>
            <w:tcW w:w="932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1D86" w:rsidRDefault="00E51D86" w:rsidP="007A06CF">
            <w:pPr>
              <w:pStyle w:val="21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D86" w:rsidRDefault="00E51D86" w:rsidP="007A06CF">
            <w:pPr>
              <w:pStyle w:val="21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9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D86" w:rsidRDefault="00E51D86" w:rsidP="007A06CF">
            <w:pPr>
              <w:pStyle w:val="21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D86" w:rsidRDefault="00E51D86" w:rsidP="007A06CF">
            <w:pPr>
              <w:pStyle w:val="21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D86" w:rsidRDefault="00E51D86" w:rsidP="007A06CF">
            <w:pPr>
              <w:pStyle w:val="21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D86" w:rsidRDefault="00E51D86" w:rsidP="007A06CF">
            <w:pPr>
              <w:pStyle w:val="21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D86" w:rsidRDefault="00E51D86" w:rsidP="007A06CF">
            <w:pPr>
              <w:pStyle w:val="21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9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D86" w:rsidRDefault="00E51D86" w:rsidP="007A06CF">
            <w:pPr>
              <w:pStyle w:val="21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D86" w:rsidRDefault="00E51D86" w:rsidP="007A06CF">
            <w:pPr>
              <w:pStyle w:val="21"/>
              <w:jc w:val="center"/>
              <w:rPr>
                <w:rFonts w:ascii="Arial" w:hAnsi="Arial" w:cs="Arial"/>
                <w:color w:val="333333"/>
                <w:szCs w:val="21"/>
                <w:shd w:val="clear" w:color="auto" w:fill="F5F3F4"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D86" w:rsidRDefault="00E51D86" w:rsidP="007A06CF">
            <w:pPr>
              <w:pStyle w:val="21"/>
              <w:jc w:val="center"/>
              <w:rPr>
                <w:rFonts w:ascii="Arial" w:hAnsi="Arial" w:cs="Arial"/>
                <w:color w:val="333333"/>
                <w:szCs w:val="21"/>
                <w:shd w:val="clear" w:color="auto" w:fill="F5F3F4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D86" w:rsidRDefault="00E51D86" w:rsidP="007A06CF">
            <w:pPr>
              <w:pStyle w:val="21"/>
              <w:jc w:val="center"/>
              <w:rPr>
                <w:rFonts w:ascii="Arial" w:hAnsi="Arial" w:cs="Arial"/>
                <w:color w:val="333333"/>
                <w:szCs w:val="21"/>
                <w:shd w:val="clear" w:color="auto" w:fill="F5F3F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1D86" w:rsidRDefault="00E51D86" w:rsidP="007A06CF">
            <w:pPr>
              <w:pStyle w:val="21"/>
              <w:jc w:val="center"/>
              <w:rPr>
                <w:rFonts w:ascii="黑体" w:eastAsia="黑体" w:hAnsi="黑体"/>
              </w:rPr>
            </w:pPr>
            <w:r w:rsidRPr="009D5FD8">
              <w:rPr>
                <w:rFonts w:ascii="黑体" w:eastAsia="黑体" w:hAnsi="黑体"/>
              </w:rPr>
              <w:t>委托利用量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1D86" w:rsidRDefault="00E51D86" w:rsidP="007A06CF">
            <w:pPr>
              <w:pStyle w:val="21"/>
              <w:jc w:val="center"/>
              <w:rPr>
                <w:rFonts w:ascii="黑体" w:eastAsia="黑体" w:hAnsi="黑体"/>
              </w:rPr>
            </w:pPr>
            <w:r w:rsidRPr="009D5FD8">
              <w:rPr>
                <w:rFonts w:ascii="黑体" w:eastAsia="黑体" w:hAnsi="黑体"/>
              </w:rPr>
              <w:t>委托处置量</w:t>
            </w: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D86" w:rsidRDefault="00E51D86" w:rsidP="007A06CF">
            <w:pPr>
              <w:pStyle w:val="21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51D86" w:rsidRDefault="00E51D86" w:rsidP="007A06CF">
            <w:pPr>
              <w:pStyle w:val="21"/>
              <w:jc w:val="center"/>
              <w:rPr>
                <w:rFonts w:ascii="黑体" w:eastAsia="黑体" w:hAnsi="黑体"/>
              </w:rPr>
            </w:pPr>
          </w:p>
        </w:tc>
      </w:tr>
      <w:tr w:rsidR="00E51D86" w:rsidRPr="00216AE4" w:rsidTr="00E51D86">
        <w:trPr>
          <w:trHeight w:val="5895"/>
          <w:jc w:val="center"/>
        </w:trPr>
        <w:tc>
          <w:tcPr>
            <w:tcW w:w="14034" w:type="dxa"/>
            <w:gridSpan w:val="18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tbl>
            <w:tblPr>
              <w:tblW w:w="5000" w:type="pct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924"/>
              <w:gridCol w:w="935"/>
              <w:gridCol w:w="935"/>
              <w:gridCol w:w="935"/>
              <w:gridCol w:w="935"/>
              <w:gridCol w:w="934"/>
              <w:gridCol w:w="934"/>
              <w:gridCol w:w="934"/>
              <w:gridCol w:w="934"/>
              <w:gridCol w:w="934"/>
              <w:gridCol w:w="934"/>
              <w:gridCol w:w="934"/>
              <w:gridCol w:w="934"/>
              <w:gridCol w:w="934"/>
              <w:gridCol w:w="934"/>
            </w:tblGrid>
            <w:tr w:rsidR="00E51D86" w:rsidRPr="00216AE4" w:rsidTr="007A06CF">
              <w:tc>
                <w:tcPr>
                  <w:tcW w:w="924" w:type="dxa"/>
                  <w:vAlign w:val="center"/>
                </w:tcPr>
                <w:p w:rsidR="00E51D86" w:rsidRPr="00E51D86" w:rsidRDefault="00E51D86" w:rsidP="007A06CF">
                  <w:pPr>
                    <w:pStyle w:val="21"/>
                    <w:jc w:val="center"/>
                    <w:rPr>
                      <w:rFonts w:ascii="宋体" w:eastAsia="宋体" w:hAnsi="宋体" w:cs="宋体"/>
                      <w:sz w:val="18"/>
                      <w:szCs w:val="21"/>
                    </w:rPr>
                  </w:pPr>
                  <w:r w:rsidRPr="00E51D86">
                    <w:rPr>
                      <w:rFonts w:ascii="宋体" w:eastAsia="宋体" w:hAnsi="宋体" w:cs="宋体" w:hint="eastAsia"/>
                      <w:sz w:val="18"/>
                      <w:szCs w:val="21"/>
                    </w:rPr>
                    <w:t>1</w:t>
                  </w:r>
                </w:p>
              </w:tc>
              <w:tc>
                <w:tcPr>
                  <w:tcW w:w="935" w:type="dxa"/>
                  <w:vAlign w:val="center"/>
                </w:tcPr>
                <w:p w:rsidR="00E51D86" w:rsidRPr="00E51D86" w:rsidRDefault="00E51D86" w:rsidP="007A06CF">
                  <w:pPr>
                    <w:pStyle w:val="21"/>
                    <w:jc w:val="center"/>
                    <w:rPr>
                      <w:rFonts w:ascii="宋体" w:eastAsia="宋体" w:hAnsi="宋体" w:cs="宋体"/>
                      <w:sz w:val="18"/>
                      <w:szCs w:val="21"/>
                    </w:rPr>
                  </w:pPr>
                  <w:r w:rsidRPr="00E51D86">
                    <w:rPr>
                      <w:rFonts w:ascii="宋体" w:eastAsia="宋体" w:hAnsi="宋体" w:cs="宋体" w:hint="eastAsia"/>
                      <w:sz w:val="18"/>
                      <w:szCs w:val="21"/>
                    </w:rPr>
                    <w:t>中药提取生产线</w:t>
                  </w:r>
                </w:p>
              </w:tc>
              <w:tc>
                <w:tcPr>
                  <w:tcW w:w="935" w:type="dxa"/>
                  <w:vAlign w:val="center"/>
                </w:tcPr>
                <w:p w:rsidR="00E51D86" w:rsidRPr="00E51D86" w:rsidRDefault="00E51D86" w:rsidP="007A06CF">
                  <w:pPr>
                    <w:pStyle w:val="21"/>
                    <w:jc w:val="center"/>
                    <w:rPr>
                      <w:rFonts w:ascii="宋体" w:eastAsia="宋体" w:hAnsi="宋体" w:cs="宋体"/>
                      <w:sz w:val="18"/>
                      <w:szCs w:val="21"/>
                    </w:rPr>
                  </w:pPr>
                  <w:r w:rsidRPr="00E51D86">
                    <w:rPr>
                      <w:rFonts w:ascii="宋体" w:eastAsia="宋体" w:hAnsi="宋体" w:cs="宋体" w:hint="eastAsia"/>
                      <w:sz w:val="18"/>
                      <w:szCs w:val="21"/>
                    </w:rPr>
                    <w:t>中药提取废渣</w:t>
                  </w:r>
                </w:p>
              </w:tc>
              <w:tc>
                <w:tcPr>
                  <w:tcW w:w="935" w:type="dxa"/>
                  <w:vAlign w:val="center"/>
                </w:tcPr>
                <w:p w:rsidR="00E51D86" w:rsidRPr="00E51D86" w:rsidRDefault="00E51D86" w:rsidP="007A06CF">
                  <w:pPr>
                    <w:pStyle w:val="21"/>
                    <w:jc w:val="center"/>
                    <w:rPr>
                      <w:rFonts w:ascii="宋体" w:eastAsia="宋体" w:hAnsi="宋体" w:cs="宋体"/>
                      <w:sz w:val="18"/>
                      <w:szCs w:val="21"/>
                    </w:rPr>
                  </w:pPr>
                  <w:r w:rsidRPr="00E51D86">
                    <w:rPr>
                      <w:rFonts w:ascii="宋体" w:eastAsia="宋体" w:hAnsi="宋体" w:cs="宋体" w:hint="eastAsia"/>
                      <w:sz w:val="18"/>
                      <w:szCs w:val="21"/>
                    </w:rPr>
                    <w:t>其它固体废物（含半液态、液态废物）</w:t>
                  </w:r>
                </w:p>
              </w:tc>
              <w:tc>
                <w:tcPr>
                  <w:tcW w:w="935" w:type="dxa"/>
                  <w:vAlign w:val="center"/>
                </w:tcPr>
                <w:p w:rsidR="00E51D86" w:rsidRPr="00E51D86" w:rsidRDefault="00E51D86" w:rsidP="007A06CF">
                  <w:pPr>
                    <w:pStyle w:val="21"/>
                    <w:jc w:val="center"/>
                    <w:rPr>
                      <w:rFonts w:ascii="宋体" w:eastAsia="宋体" w:hAnsi="宋体" w:cs="宋体"/>
                      <w:sz w:val="18"/>
                      <w:szCs w:val="21"/>
                    </w:rPr>
                  </w:pPr>
                  <w:r w:rsidRPr="00E51D86">
                    <w:rPr>
                      <w:rFonts w:ascii="宋体" w:eastAsia="宋体" w:hAnsi="宋体" w:cs="宋体" w:hint="eastAsia"/>
                      <w:sz w:val="18"/>
                      <w:szCs w:val="21"/>
                    </w:rPr>
                    <w:t>一般工业固体废物</w:t>
                  </w:r>
                </w:p>
              </w:tc>
              <w:tc>
                <w:tcPr>
                  <w:tcW w:w="935" w:type="dxa"/>
                  <w:vAlign w:val="center"/>
                </w:tcPr>
                <w:p w:rsidR="00E51D86" w:rsidRPr="00E51D86" w:rsidRDefault="00E51D86" w:rsidP="007A06CF">
                  <w:pPr>
                    <w:pStyle w:val="21"/>
                    <w:jc w:val="center"/>
                    <w:rPr>
                      <w:rFonts w:ascii="宋体" w:eastAsia="宋体" w:hAnsi="宋体" w:cs="宋体"/>
                      <w:sz w:val="18"/>
                      <w:szCs w:val="21"/>
                    </w:rPr>
                  </w:pPr>
                  <w:r w:rsidRPr="00E51D86">
                    <w:rPr>
                      <w:rFonts w:ascii="宋体" w:eastAsia="宋体" w:hAnsi="宋体" w:cs="宋体" w:hint="eastAsia"/>
                      <w:sz w:val="18"/>
                      <w:szCs w:val="21"/>
                    </w:rPr>
                    <w:t>提取药用成分后剩余的废药渣</w:t>
                  </w:r>
                </w:p>
              </w:tc>
              <w:tc>
                <w:tcPr>
                  <w:tcW w:w="935" w:type="dxa"/>
                  <w:vAlign w:val="center"/>
                </w:tcPr>
                <w:p w:rsidR="00E51D86" w:rsidRPr="00E51D86" w:rsidRDefault="00E51D86" w:rsidP="007A06CF">
                  <w:pPr>
                    <w:pStyle w:val="21"/>
                    <w:jc w:val="center"/>
                    <w:rPr>
                      <w:rFonts w:ascii="宋体" w:eastAsia="宋体" w:hAnsi="宋体" w:cs="宋体"/>
                      <w:sz w:val="18"/>
                      <w:szCs w:val="21"/>
                    </w:rPr>
                  </w:pPr>
                  <w:r w:rsidRPr="00E51D86">
                    <w:rPr>
                      <w:rFonts w:ascii="宋体" w:eastAsia="宋体" w:hAnsi="宋体" w:cs="宋体" w:hint="eastAsia"/>
                      <w:sz w:val="18"/>
                      <w:szCs w:val="21"/>
                    </w:rPr>
                    <w:t>687.5</w:t>
                  </w:r>
                </w:p>
              </w:tc>
              <w:tc>
                <w:tcPr>
                  <w:tcW w:w="935" w:type="dxa"/>
                  <w:vAlign w:val="center"/>
                </w:tcPr>
                <w:p w:rsidR="00E51D86" w:rsidRPr="00E51D86" w:rsidRDefault="00E51D86" w:rsidP="007A06CF">
                  <w:pPr>
                    <w:pStyle w:val="21"/>
                    <w:jc w:val="center"/>
                    <w:rPr>
                      <w:rFonts w:ascii="宋体" w:eastAsia="宋体" w:hAnsi="宋体" w:cs="宋体"/>
                      <w:sz w:val="18"/>
                      <w:szCs w:val="21"/>
                    </w:rPr>
                  </w:pPr>
                  <w:r w:rsidRPr="00E51D86">
                    <w:rPr>
                      <w:rFonts w:ascii="宋体" w:eastAsia="宋体" w:hAnsi="宋体" w:cs="宋体" w:hint="eastAsia"/>
                      <w:sz w:val="18"/>
                      <w:szCs w:val="21"/>
                    </w:rPr>
                    <w:t>委托处置</w:t>
                  </w:r>
                </w:p>
              </w:tc>
              <w:tc>
                <w:tcPr>
                  <w:tcW w:w="935" w:type="dxa"/>
                  <w:vAlign w:val="center"/>
                </w:tcPr>
                <w:p w:rsidR="00E51D86" w:rsidRPr="00E51D86" w:rsidRDefault="00E51D86" w:rsidP="007A06CF">
                  <w:pPr>
                    <w:pStyle w:val="21"/>
                    <w:jc w:val="center"/>
                    <w:rPr>
                      <w:rFonts w:ascii="宋体" w:eastAsia="宋体" w:hAnsi="宋体" w:cs="宋体"/>
                      <w:sz w:val="18"/>
                      <w:szCs w:val="21"/>
                    </w:rPr>
                  </w:pPr>
                  <w:r w:rsidRPr="00E51D86">
                    <w:rPr>
                      <w:rFonts w:ascii="宋体" w:eastAsia="宋体" w:hAnsi="宋体" w:cs="宋体" w:hint="eastAsia"/>
                      <w:sz w:val="18"/>
                      <w:szCs w:val="21"/>
                    </w:rPr>
                    <w:t>0</w:t>
                  </w:r>
                </w:p>
              </w:tc>
              <w:tc>
                <w:tcPr>
                  <w:tcW w:w="935" w:type="dxa"/>
                  <w:vAlign w:val="center"/>
                </w:tcPr>
                <w:p w:rsidR="00E51D86" w:rsidRPr="00E51D86" w:rsidRDefault="00E51D86" w:rsidP="007A06CF">
                  <w:pPr>
                    <w:pStyle w:val="21"/>
                    <w:jc w:val="center"/>
                    <w:rPr>
                      <w:rFonts w:ascii="宋体" w:eastAsia="宋体" w:hAnsi="宋体" w:cs="宋体"/>
                      <w:sz w:val="18"/>
                      <w:szCs w:val="21"/>
                    </w:rPr>
                  </w:pPr>
                  <w:r w:rsidRPr="00E51D86">
                    <w:rPr>
                      <w:rFonts w:ascii="宋体" w:eastAsia="宋体" w:hAnsi="宋体" w:cs="宋体" w:hint="eastAsia"/>
                      <w:sz w:val="18"/>
                      <w:szCs w:val="21"/>
                    </w:rPr>
                    <w:t>0</w:t>
                  </w:r>
                </w:p>
              </w:tc>
              <w:tc>
                <w:tcPr>
                  <w:tcW w:w="935" w:type="dxa"/>
                  <w:vAlign w:val="center"/>
                </w:tcPr>
                <w:p w:rsidR="00E51D86" w:rsidRPr="00E51D86" w:rsidRDefault="00E51D86" w:rsidP="007A06CF">
                  <w:pPr>
                    <w:pStyle w:val="21"/>
                    <w:jc w:val="center"/>
                    <w:rPr>
                      <w:rFonts w:ascii="宋体" w:eastAsia="宋体" w:hAnsi="宋体" w:cs="宋体"/>
                      <w:sz w:val="18"/>
                      <w:szCs w:val="21"/>
                    </w:rPr>
                  </w:pPr>
                  <w:r w:rsidRPr="00E51D86">
                    <w:rPr>
                      <w:rFonts w:ascii="宋体" w:eastAsia="宋体" w:hAnsi="宋体" w:cs="宋体" w:hint="eastAsia"/>
                      <w:sz w:val="18"/>
                      <w:szCs w:val="21"/>
                    </w:rPr>
                    <w:t>0</w:t>
                  </w:r>
                </w:p>
              </w:tc>
              <w:tc>
                <w:tcPr>
                  <w:tcW w:w="935" w:type="dxa"/>
                  <w:vAlign w:val="center"/>
                </w:tcPr>
                <w:p w:rsidR="00E51D86" w:rsidRPr="00E51D86" w:rsidRDefault="00E51D86" w:rsidP="007A06CF">
                  <w:pPr>
                    <w:pStyle w:val="21"/>
                    <w:jc w:val="center"/>
                    <w:rPr>
                      <w:rFonts w:ascii="宋体" w:eastAsia="宋体" w:hAnsi="宋体" w:cs="宋体"/>
                      <w:sz w:val="18"/>
                      <w:szCs w:val="21"/>
                    </w:rPr>
                  </w:pPr>
                  <w:r w:rsidRPr="00E51D86">
                    <w:rPr>
                      <w:rFonts w:ascii="宋体" w:eastAsia="宋体" w:hAnsi="宋体" w:cs="宋体" w:hint="eastAsia"/>
                      <w:sz w:val="18"/>
                      <w:szCs w:val="21"/>
                    </w:rPr>
                    <w:t>0</w:t>
                  </w:r>
                </w:p>
              </w:tc>
              <w:tc>
                <w:tcPr>
                  <w:tcW w:w="935" w:type="dxa"/>
                  <w:vAlign w:val="center"/>
                </w:tcPr>
                <w:p w:rsidR="00E51D86" w:rsidRPr="00E51D86" w:rsidRDefault="00E51D86" w:rsidP="007A06CF">
                  <w:pPr>
                    <w:pStyle w:val="21"/>
                    <w:jc w:val="center"/>
                    <w:rPr>
                      <w:rFonts w:ascii="宋体" w:eastAsia="宋体" w:hAnsi="宋体" w:cs="宋体"/>
                      <w:sz w:val="18"/>
                      <w:szCs w:val="21"/>
                    </w:rPr>
                  </w:pPr>
                  <w:r w:rsidRPr="00E51D86">
                    <w:rPr>
                      <w:rFonts w:ascii="宋体" w:eastAsia="宋体" w:hAnsi="宋体" w:cs="宋体" w:hint="eastAsia"/>
                      <w:sz w:val="18"/>
                      <w:szCs w:val="21"/>
                    </w:rPr>
                    <w:t>687.5</w:t>
                  </w:r>
                </w:p>
              </w:tc>
              <w:tc>
                <w:tcPr>
                  <w:tcW w:w="935" w:type="dxa"/>
                  <w:vAlign w:val="center"/>
                </w:tcPr>
                <w:p w:rsidR="00E51D86" w:rsidRPr="00E51D86" w:rsidRDefault="00E51D86" w:rsidP="007A06CF">
                  <w:pPr>
                    <w:pStyle w:val="21"/>
                    <w:jc w:val="center"/>
                    <w:rPr>
                      <w:rFonts w:ascii="宋体" w:eastAsia="宋体" w:hAnsi="宋体" w:cs="宋体"/>
                      <w:sz w:val="18"/>
                      <w:szCs w:val="21"/>
                    </w:rPr>
                  </w:pPr>
                  <w:r w:rsidRPr="00E51D86">
                    <w:rPr>
                      <w:rFonts w:ascii="宋体" w:eastAsia="宋体" w:hAnsi="宋体" w:cs="宋体" w:hint="eastAsia"/>
                      <w:sz w:val="18"/>
                      <w:szCs w:val="21"/>
                    </w:rPr>
                    <w:t>0</w:t>
                  </w:r>
                </w:p>
              </w:tc>
              <w:tc>
                <w:tcPr>
                  <w:tcW w:w="935" w:type="dxa"/>
                  <w:vAlign w:val="center"/>
                </w:tcPr>
                <w:p w:rsidR="00E51D86" w:rsidRPr="00E51D86" w:rsidRDefault="00E51D86" w:rsidP="007A06CF">
                  <w:pPr>
                    <w:pStyle w:val="21"/>
                    <w:jc w:val="center"/>
                    <w:rPr>
                      <w:rFonts w:ascii="宋体" w:eastAsia="宋体" w:hAnsi="宋体" w:cs="宋体"/>
                      <w:sz w:val="18"/>
                      <w:szCs w:val="21"/>
                    </w:rPr>
                  </w:pPr>
                  <w:r w:rsidRPr="00E51D86">
                    <w:rPr>
                      <w:rFonts w:ascii="宋体" w:eastAsia="宋体" w:hAnsi="宋体" w:cs="宋体" w:hint="eastAsia"/>
                      <w:sz w:val="18"/>
                      <w:szCs w:val="21"/>
                    </w:rPr>
                    <w:t>由包装桶密封盛装后，经附近农民拉走用于堆肥</w:t>
                  </w:r>
                </w:p>
              </w:tc>
            </w:tr>
            <w:tr w:rsidR="00E51D86" w:rsidRPr="00216AE4" w:rsidTr="007A06CF">
              <w:tc>
                <w:tcPr>
                  <w:tcW w:w="924" w:type="dxa"/>
                  <w:vAlign w:val="center"/>
                </w:tcPr>
                <w:p w:rsidR="00E51D86" w:rsidRPr="00216AE4" w:rsidRDefault="00E51D86" w:rsidP="007A06CF">
                  <w:pPr>
                    <w:pStyle w:val="21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216AE4">
                    <w:rPr>
                      <w:rFonts w:ascii="宋体" w:eastAsia="宋体" w:hAnsi="宋体" w:cs="宋体" w:hint="eastAsia"/>
                      <w:szCs w:val="21"/>
                    </w:rPr>
                    <w:t>2</w:t>
                  </w:r>
                </w:p>
              </w:tc>
              <w:tc>
                <w:tcPr>
                  <w:tcW w:w="935" w:type="dxa"/>
                  <w:vAlign w:val="center"/>
                </w:tcPr>
                <w:p w:rsidR="00E51D86" w:rsidRPr="00216AE4" w:rsidRDefault="00E51D86" w:rsidP="007A06CF">
                  <w:pPr>
                    <w:pStyle w:val="21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216AE4">
                    <w:rPr>
                      <w:rFonts w:ascii="宋体" w:eastAsia="宋体" w:hAnsi="宋体" w:cs="宋体" w:hint="eastAsia"/>
                      <w:szCs w:val="21"/>
                    </w:rPr>
                    <w:t>口服溶液剂生产线</w:t>
                  </w:r>
                </w:p>
              </w:tc>
              <w:tc>
                <w:tcPr>
                  <w:tcW w:w="935" w:type="dxa"/>
                  <w:vAlign w:val="center"/>
                </w:tcPr>
                <w:p w:rsidR="00E51D86" w:rsidRPr="00216AE4" w:rsidRDefault="00E51D86" w:rsidP="007A06CF">
                  <w:pPr>
                    <w:pStyle w:val="21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216AE4">
                    <w:rPr>
                      <w:rFonts w:ascii="宋体" w:eastAsia="宋体" w:hAnsi="宋体" w:cs="宋体" w:hint="eastAsia"/>
                      <w:szCs w:val="21"/>
                    </w:rPr>
                    <w:t>废包装</w:t>
                  </w:r>
                </w:p>
              </w:tc>
              <w:tc>
                <w:tcPr>
                  <w:tcW w:w="935" w:type="dxa"/>
                  <w:vAlign w:val="center"/>
                </w:tcPr>
                <w:p w:rsidR="00E51D86" w:rsidRPr="00216AE4" w:rsidRDefault="00E51D86" w:rsidP="007A06CF">
                  <w:pPr>
                    <w:pStyle w:val="21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216AE4">
                    <w:rPr>
                      <w:rFonts w:ascii="宋体" w:eastAsia="宋体" w:hAnsi="宋体" w:cs="宋体" w:hint="eastAsia"/>
                      <w:szCs w:val="21"/>
                    </w:rPr>
                    <w:t>其它固体废物（含半液态、液态废物）</w:t>
                  </w:r>
                </w:p>
              </w:tc>
              <w:tc>
                <w:tcPr>
                  <w:tcW w:w="935" w:type="dxa"/>
                  <w:vAlign w:val="center"/>
                </w:tcPr>
                <w:p w:rsidR="00E51D86" w:rsidRPr="00216AE4" w:rsidRDefault="00E51D86" w:rsidP="007A06CF">
                  <w:pPr>
                    <w:pStyle w:val="21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216AE4">
                    <w:rPr>
                      <w:rFonts w:ascii="宋体" w:eastAsia="宋体" w:hAnsi="宋体" w:cs="宋体" w:hint="eastAsia"/>
                      <w:szCs w:val="21"/>
                    </w:rPr>
                    <w:t>一般工业固体废物</w:t>
                  </w:r>
                </w:p>
              </w:tc>
              <w:tc>
                <w:tcPr>
                  <w:tcW w:w="935" w:type="dxa"/>
                  <w:vAlign w:val="center"/>
                </w:tcPr>
                <w:p w:rsidR="00E51D86" w:rsidRPr="00216AE4" w:rsidRDefault="00E51D86" w:rsidP="007A06CF">
                  <w:pPr>
                    <w:pStyle w:val="21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216AE4">
                    <w:rPr>
                      <w:rFonts w:ascii="宋体" w:eastAsia="宋体" w:hAnsi="宋体" w:cs="宋体" w:hint="eastAsia"/>
                      <w:szCs w:val="21"/>
                    </w:rPr>
                    <w:t>主要为口服液灌装、包装等工序产生破碎玻璃瓶、破损的包装材料等</w:t>
                  </w:r>
                </w:p>
              </w:tc>
              <w:tc>
                <w:tcPr>
                  <w:tcW w:w="935" w:type="dxa"/>
                  <w:vAlign w:val="center"/>
                </w:tcPr>
                <w:p w:rsidR="00E51D86" w:rsidRPr="00216AE4" w:rsidRDefault="00E51D86" w:rsidP="007A06CF">
                  <w:pPr>
                    <w:pStyle w:val="21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216AE4">
                    <w:rPr>
                      <w:rFonts w:ascii="宋体" w:eastAsia="宋体" w:hAnsi="宋体" w:cs="宋体" w:hint="eastAsia"/>
                      <w:szCs w:val="21"/>
                    </w:rPr>
                    <w:t>2</w:t>
                  </w:r>
                </w:p>
              </w:tc>
              <w:tc>
                <w:tcPr>
                  <w:tcW w:w="935" w:type="dxa"/>
                  <w:vAlign w:val="center"/>
                </w:tcPr>
                <w:p w:rsidR="00E51D86" w:rsidRPr="00216AE4" w:rsidRDefault="00E51D86" w:rsidP="007A06CF">
                  <w:pPr>
                    <w:pStyle w:val="21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216AE4">
                    <w:rPr>
                      <w:rFonts w:ascii="宋体" w:eastAsia="宋体" w:hAnsi="宋体" w:cs="宋体" w:hint="eastAsia"/>
                      <w:szCs w:val="21"/>
                    </w:rPr>
                    <w:t>委托处置</w:t>
                  </w:r>
                </w:p>
              </w:tc>
              <w:tc>
                <w:tcPr>
                  <w:tcW w:w="935" w:type="dxa"/>
                  <w:vAlign w:val="center"/>
                </w:tcPr>
                <w:p w:rsidR="00E51D86" w:rsidRPr="00216AE4" w:rsidRDefault="00E51D86" w:rsidP="007A06CF">
                  <w:pPr>
                    <w:pStyle w:val="21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216AE4">
                    <w:rPr>
                      <w:rFonts w:ascii="宋体" w:eastAsia="宋体" w:hAnsi="宋体" w:cs="宋体" w:hint="eastAsia"/>
                      <w:szCs w:val="21"/>
                    </w:rPr>
                    <w:t>0</w:t>
                  </w:r>
                </w:p>
              </w:tc>
              <w:tc>
                <w:tcPr>
                  <w:tcW w:w="935" w:type="dxa"/>
                  <w:vAlign w:val="center"/>
                </w:tcPr>
                <w:p w:rsidR="00E51D86" w:rsidRPr="00216AE4" w:rsidRDefault="00E51D86" w:rsidP="007A06CF">
                  <w:pPr>
                    <w:pStyle w:val="21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216AE4">
                    <w:rPr>
                      <w:rFonts w:ascii="宋体" w:eastAsia="宋体" w:hAnsi="宋体" w:cs="宋体" w:hint="eastAsia"/>
                      <w:szCs w:val="21"/>
                    </w:rPr>
                    <w:t>0</w:t>
                  </w:r>
                </w:p>
              </w:tc>
              <w:tc>
                <w:tcPr>
                  <w:tcW w:w="935" w:type="dxa"/>
                  <w:vAlign w:val="center"/>
                </w:tcPr>
                <w:p w:rsidR="00E51D86" w:rsidRPr="00216AE4" w:rsidRDefault="00E51D86" w:rsidP="007A06CF">
                  <w:pPr>
                    <w:pStyle w:val="21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216AE4">
                    <w:rPr>
                      <w:rFonts w:ascii="宋体" w:eastAsia="宋体" w:hAnsi="宋体" w:cs="宋体" w:hint="eastAsia"/>
                      <w:szCs w:val="21"/>
                    </w:rPr>
                    <w:t>0</w:t>
                  </w:r>
                </w:p>
              </w:tc>
              <w:tc>
                <w:tcPr>
                  <w:tcW w:w="935" w:type="dxa"/>
                  <w:vAlign w:val="center"/>
                </w:tcPr>
                <w:p w:rsidR="00E51D86" w:rsidRPr="00216AE4" w:rsidRDefault="00E51D86" w:rsidP="007A06CF">
                  <w:pPr>
                    <w:pStyle w:val="21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216AE4">
                    <w:rPr>
                      <w:rFonts w:ascii="宋体" w:eastAsia="宋体" w:hAnsi="宋体" w:cs="宋体" w:hint="eastAsia"/>
                      <w:szCs w:val="21"/>
                    </w:rPr>
                    <w:t>0</w:t>
                  </w:r>
                </w:p>
              </w:tc>
              <w:tc>
                <w:tcPr>
                  <w:tcW w:w="935" w:type="dxa"/>
                  <w:vAlign w:val="center"/>
                </w:tcPr>
                <w:p w:rsidR="00E51D86" w:rsidRPr="00216AE4" w:rsidRDefault="00E51D86" w:rsidP="007A06CF">
                  <w:pPr>
                    <w:pStyle w:val="21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216AE4">
                    <w:rPr>
                      <w:rFonts w:ascii="宋体" w:eastAsia="宋体" w:hAnsi="宋体" w:cs="宋体" w:hint="eastAsia"/>
                      <w:szCs w:val="21"/>
                    </w:rPr>
                    <w:t>2</w:t>
                  </w:r>
                </w:p>
              </w:tc>
              <w:tc>
                <w:tcPr>
                  <w:tcW w:w="935" w:type="dxa"/>
                  <w:vAlign w:val="center"/>
                </w:tcPr>
                <w:p w:rsidR="00E51D86" w:rsidRPr="00216AE4" w:rsidRDefault="00E51D86" w:rsidP="007A06CF">
                  <w:pPr>
                    <w:pStyle w:val="21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216AE4">
                    <w:rPr>
                      <w:rFonts w:ascii="宋体" w:eastAsia="宋体" w:hAnsi="宋体" w:cs="宋体" w:hint="eastAsia"/>
                      <w:szCs w:val="21"/>
                    </w:rPr>
                    <w:t>0</w:t>
                  </w:r>
                </w:p>
              </w:tc>
              <w:tc>
                <w:tcPr>
                  <w:tcW w:w="935" w:type="dxa"/>
                  <w:vAlign w:val="center"/>
                </w:tcPr>
                <w:p w:rsidR="00E51D86" w:rsidRPr="00216AE4" w:rsidRDefault="00E51D86" w:rsidP="007A06CF">
                  <w:pPr>
                    <w:pStyle w:val="21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216AE4">
                    <w:rPr>
                      <w:rFonts w:ascii="宋体" w:eastAsia="宋体" w:hAnsi="宋体" w:cs="宋体" w:hint="eastAsia"/>
                      <w:szCs w:val="21"/>
                    </w:rPr>
                    <w:t>厂家回收</w:t>
                  </w:r>
                </w:p>
              </w:tc>
            </w:tr>
          </w:tbl>
          <w:p w:rsidR="00E51D86" w:rsidRPr="00216AE4" w:rsidRDefault="00E51D86" w:rsidP="007A06CF">
            <w:pPr>
              <w:pStyle w:val="21"/>
              <w:jc w:val="center"/>
              <w:rPr>
                <w:rFonts w:ascii="宋体" w:eastAsia="宋体" w:hAnsi="宋体" w:cs="宋体"/>
                <w:szCs w:val="21"/>
              </w:rPr>
            </w:pPr>
            <w:bookmarkStart w:id="1" w:name="GTFWPFTY"/>
            <w:bookmarkEnd w:id="1"/>
          </w:p>
        </w:tc>
      </w:tr>
      <w:tr w:rsidR="00E51D86" w:rsidRPr="00335B99" w:rsidTr="007A06CF">
        <w:trPr>
          <w:trHeight w:val="33"/>
          <w:jc w:val="center"/>
        </w:trPr>
        <w:tc>
          <w:tcPr>
            <w:tcW w:w="14034" w:type="dxa"/>
            <w:gridSpan w:val="18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1D86" w:rsidRPr="00335B99" w:rsidRDefault="00E51D86" w:rsidP="007A06CF">
            <w:pPr>
              <w:pStyle w:val="21"/>
              <w:jc w:val="center"/>
              <w:rPr>
                <w:rFonts w:ascii="黑体" w:eastAsia="黑体" w:hAnsi="黑体"/>
              </w:rPr>
            </w:pPr>
            <w:r w:rsidRPr="00335B99">
              <w:rPr>
                <w:rFonts w:ascii="黑体" w:eastAsia="黑体" w:hAnsi="黑体" w:hint="eastAsia"/>
              </w:rPr>
              <w:lastRenderedPageBreak/>
              <w:t>委托利用、委托处置</w:t>
            </w:r>
          </w:p>
        </w:tc>
      </w:tr>
      <w:tr w:rsidR="00E51D86" w:rsidRPr="00335B99" w:rsidTr="007A06CF">
        <w:trPr>
          <w:trHeight w:val="33"/>
          <w:jc w:val="center"/>
        </w:trPr>
        <w:tc>
          <w:tcPr>
            <w:tcW w:w="2337" w:type="dxa"/>
            <w:gridSpan w:val="3"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1D86" w:rsidRPr="00335B99" w:rsidRDefault="00E51D86" w:rsidP="007A06CF">
            <w:pPr>
              <w:pStyle w:val="21"/>
              <w:jc w:val="center"/>
              <w:rPr>
                <w:rFonts w:ascii="黑体" w:eastAsia="黑体" w:hAnsi="黑体"/>
              </w:rPr>
            </w:pPr>
            <w:r w:rsidRPr="00335B99">
              <w:rPr>
                <w:rFonts w:ascii="黑体" w:eastAsia="黑体" w:hAnsi="黑体" w:hint="eastAsia"/>
              </w:rPr>
              <w:t>序号</w:t>
            </w:r>
          </w:p>
        </w:tc>
        <w:tc>
          <w:tcPr>
            <w:tcW w:w="23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D86" w:rsidRPr="00335B99" w:rsidRDefault="00E51D86" w:rsidP="007A06CF">
            <w:pPr>
              <w:pStyle w:val="21"/>
              <w:jc w:val="center"/>
              <w:rPr>
                <w:rFonts w:ascii="黑体" w:eastAsia="黑体" w:hAnsi="黑体"/>
              </w:rPr>
            </w:pPr>
            <w:r w:rsidRPr="00335B99">
              <w:rPr>
                <w:rFonts w:ascii="黑体" w:eastAsia="黑体" w:hAnsi="黑体"/>
              </w:rPr>
              <w:t>固体废物来源</w:t>
            </w:r>
          </w:p>
        </w:tc>
        <w:tc>
          <w:tcPr>
            <w:tcW w:w="23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D86" w:rsidRPr="00335B99" w:rsidRDefault="00E51D86" w:rsidP="007A06CF">
            <w:pPr>
              <w:pStyle w:val="21"/>
              <w:jc w:val="center"/>
              <w:rPr>
                <w:rFonts w:ascii="黑体" w:eastAsia="黑体" w:hAnsi="黑体"/>
              </w:rPr>
            </w:pPr>
            <w:r w:rsidRPr="00335B99">
              <w:rPr>
                <w:rFonts w:ascii="黑体" w:eastAsia="黑体" w:hAnsi="黑体"/>
              </w:rPr>
              <w:t>固体废物名称</w:t>
            </w:r>
          </w:p>
        </w:tc>
        <w:tc>
          <w:tcPr>
            <w:tcW w:w="23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D86" w:rsidRPr="00335B99" w:rsidRDefault="00E51D86" w:rsidP="007A06CF">
            <w:pPr>
              <w:pStyle w:val="21"/>
              <w:jc w:val="center"/>
              <w:rPr>
                <w:rFonts w:ascii="黑体" w:eastAsia="黑体" w:hAnsi="黑体"/>
              </w:rPr>
            </w:pPr>
            <w:r w:rsidRPr="00335B99">
              <w:rPr>
                <w:rFonts w:ascii="黑体" w:eastAsia="黑体" w:hAnsi="黑体"/>
              </w:rPr>
              <w:t>固体废物类别</w:t>
            </w:r>
          </w:p>
        </w:tc>
        <w:tc>
          <w:tcPr>
            <w:tcW w:w="23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D86" w:rsidRPr="00335B99" w:rsidRDefault="00E51D86" w:rsidP="007A06CF">
            <w:pPr>
              <w:pStyle w:val="21"/>
              <w:jc w:val="center"/>
              <w:rPr>
                <w:rFonts w:ascii="黑体" w:eastAsia="黑体" w:hAnsi="黑体"/>
              </w:rPr>
            </w:pPr>
            <w:r w:rsidRPr="00335B99">
              <w:rPr>
                <w:rFonts w:ascii="黑体" w:eastAsia="黑体" w:hAnsi="黑体"/>
              </w:rPr>
              <w:t>委托单位名称</w:t>
            </w:r>
          </w:p>
        </w:tc>
        <w:tc>
          <w:tcPr>
            <w:tcW w:w="234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51D86" w:rsidRPr="00335B99" w:rsidRDefault="00E51D86" w:rsidP="007A06CF">
            <w:pPr>
              <w:pStyle w:val="21"/>
              <w:jc w:val="center"/>
              <w:rPr>
                <w:rFonts w:ascii="黑体" w:eastAsia="黑体" w:hAnsi="黑体"/>
              </w:rPr>
            </w:pPr>
            <w:r w:rsidRPr="00335B99">
              <w:rPr>
                <w:rFonts w:ascii="黑体" w:eastAsia="黑体" w:hAnsi="黑体"/>
              </w:rPr>
              <w:t>危险废物利用和处置单位危险废物经营许可证编号</w:t>
            </w:r>
          </w:p>
        </w:tc>
      </w:tr>
      <w:tr w:rsidR="00E51D86" w:rsidRPr="00216AE4" w:rsidTr="007A06CF">
        <w:trPr>
          <w:trHeight w:val="33"/>
          <w:jc w:val="center"/>
        </w:trPr>
        <w:tc>
          <w:tcPr>
            <w:tcW w:w="14034" w:type="dxa"/>
            <w:gridSpan w:val="18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tbl>
            <w:tblPr>
              <w:tblW w:w="5000" w:type="pct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329"/>
              <w:gridCol w:w="2335"/>
              <w:gridCol w:w="2335"/>
              <w:gridCol w:w="2335"/>
              <w:gridCol w:w="2335"/>
              <w:gridCol w:w="2335"/>
            </w:tblGrid>
            <w:tr w:rsidR="00E51D86" w:rsidRPr="00216AE4" w:rsidTr="007A06CF">
              <w:tc>
                <w:tcPr>
                  <w:tcW w:w="2336" w:type="dxa"/>
                  <w:vAlign w:val="center"/>
                </w:tcPr>
                <w:p w:rsidR="00E51D86" w:rsidRPr="00216AE4" w:rsidRDefault="00E51D86" w:rsidP="007A06CF">
                  <w:pPr>
                    <w:pStyle w:val="21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216AE4">
                    <w:rPr>
                      <w:rFonts w:ascii="宋体" w:eastAsia="宋体" w:hAnsi="宋体" w:cs="宋体" w:hint="eastAsia"/>
                      <w:szCs w:val="21"/>
                    </w:rPr>
                    <w:t>1</w:t>
                  </w:r>
                </w:p>
              </w:tc>
              <w:tc>
                <w:tcPr>
                  <w:tcW w:w="2341" w:type="dxa"/>
                  <w:vAlign w:val="center"/>
                </w:tcPr>
                <w:p w:rsidR="00E51D86" w:rsidRPr="00216AE4" w:rsidRDefault="00E51D86" w:rsidP="007A06CF">
                  <w:pPr>
                    <w:pStyle w:val="21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216AE4">
                    <w:rPr>
                      <w:rFonts w:ascii="宋体" w:eastAsia="宋体" w:hAnsi="宋体" w:cs="宋体" w:hint="eastAsia"/>
                      <w:szCs w:val="21"/>
                    </w:rPr>
                    <w:t>中药提取生产线</w:t>
                  </w:r>
                </w:p>
              </w:tc>
              <w:tc>
                <w:tcPr>
                  <w:tcW w:w="2341" w:type="dxa"/>
                  <w:vAlign w:val="center"/>
                </w:tcPr>
                <w:p w:rsidR="00E51D86" w:rsidRPr="00216AE4" w:rsidRDefault="00E51D86" w:rsidP="007A06CF">
                  <w:pPr>
                    <w:pStyle w:val="21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216AE4">
                    <w:rPr>
                      <w:rFonts w:ascii="宋体" w:eastAsia="宋体" w:hAnsi="宋体" w:cs="宋体" w:hint="eastAsia"/>
                      <w:szCs w:val="21"/>
                    </w:rPr>
                    <w:t>中药提取废渣</w:t>
                  </w:r>
                </w:p>
              </w:tc>
              <w:tc>
                <w:tcPr>
                  <w:tcW w:w="2341" w:type="dxa"/>
                  <w:vAlign w:val="center"/>
                </w:tcPr>
                <w:p w:rsidR="00E51D86" w:rsidRPr="00216AE4" w:rsidRDefault="00E51D86" w:rsidP="007A06CF">
                  <w:pPr>
                    <w:pStyle w:val="21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216AE4">
                    <w:rPr>
                      <w:rFonts w:ascii="宋体" w:eastAsia="宋体" w:hAnsi="宋体" w:cs="宋体" w:hint="eastAsia"/>
                      <w:szCs w:val="21"/>
                    </w:rPr>
                    <w:t>一般工业固体废物</w:t>
                  </w:r>
                </w:p>
              </w:tc>
              <w:tc>
                <w:tcPr>
                  <w:tcW w:w="2341" w:type="dxa"/>
                  <w:vAlign w:val="center"/>
                </w:tcPr>
                <w:p w:rsidR="00E51D86" w:rsidRPr="00216AE4" w:rsidRDefault="00E51D86" w:rsidP="007A06CF">
                  <w:pPr>
                    <w:pStyle w:val="21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216AE4">
                    <w:rPr>
                      <w:rFonts w:ascii="宋体" w:eastAsia="宋体" w:hAnsi="宋体" w:cs="宋体" w:hint="eastAsia"/>
                      <w:szCs w:val="21"/>
                    </w:rPr>
                    <w:t>/</w:t>
                  </w:r>
                </w:p>
              </w:tc>
              <w:tc>
                <w:tcPr>
                  <w:tcW w:w="2341" w:type="dxa"/>
                  <w:vAlign w:val="center"/>
                </w:tcPr>
                <w:p w:rsidR="00E51D86" w:rsidRPr="00216AE4" w:rsidRDefault="00E51D86" w:rsidP="007A06CF">
                  <w:pPr>
                    <w:pStyle w:val="21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216AE4">
                    <w:rPr>
                      <w:rFonts w:ascii="宋体" w:eastAsia="宋体" w:hAnsi="宋体" w:cs="宋体" w:hint="eastAsia"/>
                      <w:szCs w:val="21"/>
                    </w:rPr>
                    <w:t>/</w:t>
                  </w:r>
                </w:p>
              </w:tc>
            </w:tr>
            <w:tr w:rsidR="00E51D86" w:rsidRPr="00216AE4" w:rsidTr="007A06CF">
              <w:tc>
                <w:tcPr>
                  <w:tcW w:w="2336" w:type="dxa"/>
                  <w:vAlign w:val="center"/>
                </w:tcPr>
                <w:p w:rsidR="00E51D86" w:rsidRPr="00216AE4" w:rsidRDefault="00E51D86" w:rsidP="007A06CF">
                  <w:pPr>
                    <w:pStyle w:val="21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216AE4">
                    <w:rPr>
                      <w:rFonts w:ascii="宋体" w:eastAsia="宋体" w:hAnsi="宋体" w:cs="宋体" w:hint="eastAsia"/>
                      <w:szCs w:val="21"/>
                    </w:rPr>
                    <w:t>2</w:t>
                  </w:r>
                </w:p>
              </w:tc>
              <w:tc>
                <w:tcPr>
                  <w:tcW w:w="2341" w:type="dxa"/>
                  <w:vAlign w:val="center"/>
                </w:tcPr>
                <w:p w:rsidR="00E51D86" w:rsidRPr="00216AE4" w:rsidRDefault="00E51D86" w:rsidP="007A06CF">
                  <w:pPr>
                    <w:pStyle w:val="21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216AE4">
                    <w:rPr>
                      <w:rFonts w:ascii="宋体" w:eastAsia="宋体" w:hAnsi="宋体" w:cs="宋体" w:hint="eastAsia"/>
                      <w:szCs w:val="21"/>
                    </w:rPr>
                    <w:t>口服溶液剂生产线</w:t>
                  </w:r>
                </w:p>
              </w:tc>
              <w:tc>
                <w:tcPr>
                  <w:tcW w:w="2341" w:type="dxa"/>
                  <w:vAlign w:val="center"/>
                </w:tcPr>
                <w:p w:rsidR="00E51D86" w:rsidRPr="00216AE4" w:rsidRDefault="00E51D86" w:rsidP="007A06CF">
                  <w:pPr>
                    <w:pStyle w:val="21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216AE4">
                    <w:rPr>
                      <w:rFonts w:ascii="宋体" w:eastAsia="宋体" w:hAnsi="宋体" w:cs="宋体" w:hint="eastAsia"/>
                      <w:szCs w:val="21"/>
                    </w:rPr>
                    <w:t>废包装</w:t>
                  </w:r>
                </w:p>
              </w:tc>
              <w:tc>
                <w:tcPr>
                  <w:tcW w:w="2341" w:type="dxa"/>
                  <w:vAlign w:val="center"/>
                </w:tcPr>
                <w:p w:rsidR="00E51D86" w:rsidRPr="00216AE4" w:rsidRDefault="00E51D86" w:rsidP="007A06CF">
                  <w:pPr>
                    <w:pStyle w:val="21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216AE4">
                    <w:rPr>
                      <w:rFonts w:ascii="宋体" w:eastAsia="宋体" w:hAnsi="宋体" w:cs="宋体" w:hint="eastAsia"/>
                      <w:szCs w:val="21"/>
                    </w:rPr>
                    <w:t>一般工业固体废物</w:t>
                  </w:r>
                </w:p>
              </w:tc>
              <w:tc>
                <w:tcPr>
                  <w:tcW w:w="2341" w:type="dxa"/>
                  <w:vAlign w:val="center"/>
                </w:tcPr>
                <w:p w:rsidR="00E51D86" w:rsidRPr="00216AE4" w:rsidRDefault="00E51D86" w:rsidP="007A06CF">
                  <w:pPr>
                    <w:pStyle w:val="21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216AE4">
                    <w:rPr>
                      <w:rFonts w:ascii="宋体" w:eastAsia="宋体" w:hAnsi="宋体" w:cs="宋体" w:hint="eastAsia"/>
                      <w:szCs w:val="21"/>
                    </w:rPr>
                    <w:t>/</w:t>
                  </w:r>
                </w:p>
              </w:tc>
              <w:tc>
                <w:tcPr>
                  <w:tcW w:w="2341" w:type="dxa"/>
                  <w:vAlign w:val="center"/>
                </w:tcPr>
                <w:p w:rsidR="00E51D86" w:rsidRPr="00216AE4" w:rsidRDefault="00E51D86" w:rsidP="007A06CF">
                  <w:pPr>
                    <w:pStyle w:val="21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216AE4">
                    <w:rPr>
                      <w:rFonts w:ascii="宋体" w:eastAsia="宋体" w:hAnsi="宋体" w:cs="宋体" w:hint="eastAsia"/>
                      <w:szCs w:val="21"/>
                    </w:rPr>
                    <w:t>/</w:t>
                  </w:r>
                </w:p>
              </w:tc>
            </w:tr>
          </w:tbl>
          <w:p w:rsidR="00E51D86" w:rsidRPr="00216AE4" w:rsidRDefault="00E51D86" w:rsidP="007A06CF">
            <w:pPr>
              <w:pStyle w:val="21"/>
              <w:jc w:val="center"/>
              <w:rPr>
                <w:rFonts w:ascii="宋体" w:eastAsia="宋体" w:hAnsi="宋体" w:cs="宋体"/>
                <w:szCs w:val="21"/>
              </w:rPr>
            </w:pPr>
            <w:bookmarkStart w:id="2" w:name="BIAO16WTLYTY"/>
            <w:bookmarkEnd w:id="2"/>
          </w:p>
        </w:tc>
      </w:tr>
      <w:tr w:rsidR="00E51D86" w:rsidRPr="00335B99" w:rsidTr="007A06CF">
        <w:trPr>
          <w:trHeight w:val="33"/>
          <w:jc w:val="center"/>
        </w:trPr>
        <w:tc>
          <w:tcPr>
            <w:tcW w:w="14034" w:type="dxa"/>
            <w:gridSpan w:val="18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1D86" w:rsidRPr="00335B99" w:rsidRDefault="00E51D86" w:rsidP="007A06CF">
            <w:pPr>
              <w:pStyle w:val="21"/>
              <w:jc w:val="center"/>
              <w:rPr>
                <w:rFonts w:ascii="黑体" w:eastAsia="黑体" w:hAnsi="黑体"/>
              </w:rPr>
            </w:pPr>
            <w:r w:rsidRPr="00335B99">
              <w:rPr>
                <w:rFonts w:ascii="黑体" w:eastAsia="黑体" w:hAnsi="黑体" w:hint="eastAsia"/>
              </w:rPr>
              <w:t>自行处置</w:t>
            </w:r>
          </w:p>
        </w:tc>
      </w:tr>
      <w:tr w:rsidR="00E51D86" w:rsidRPr="00335B99" w:rsidTr="007A06CF">
        <w:trPr>
          <w:trHeight w:val="33"/>
          <w:jc w:val="center"/>
        </w:trPr>
        <w:tc>
          <w:tcPr>
            <w:tcW w:w="2802" w:type="dxa"/>
            <w:gridSpan w:val="4"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1D86" w:rsidRPr="00216AE4" w:rsidRDefault="00E51D86" w:rsidP="007A06CF">
            <w:pPr>
              <w:pStyle w:val="21"/>
              <w:jc w:val="center"/>
              <w:rPr>
                <w:rFonts w:ascii="宋体" w:eastAsia="宋体" w:hAnsi="宋体" w:cs="宋体"/>
                <w:szCs w:val="21"/>
              </w:rPr>
            </w:pPr>
            <w:r w:rsidRPr="00335B99">
              <w:rPr>
                <w:rFonts w:ascii="黑体" w:eastAsia="黑体" w:hAnsi="黑体" w:hint="eastAsia"/>
              </w:rPr>
              <w:t>序号</w:t>
            </w:r>
          </w:p>
        </w:tc>
        <w:tc>
          <w:tcPr>
            <w:tcW w:w="28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D86" w:rsidRPr="00216AE4" w:rsidRDefault="00E51D86" w:rsidP="007A06CF">
            <w:pPr>
              <w:pStyle w:val="21"/>
              <w:jc w:val="center"/>
              <w:rPr>
                <w:rFonts w:ascii="宋体" w:eastAsia="宋体" w:hAnsi="宋体" w:cs="宋体"/>
                <w:szCs w:val="21"/>
              </w:rPr>
            </w:pPr>
            <w:r w:rsidRPr="00335B99">
              <w:rPr>
                <w:rFonts w:ascii="黑体" w:eastAsia="黑体" w:hAnsi="黑体"/>
              </w:rPr>
              <w:t>固体废物来源</w:t>
            </w:r>
          </w:p>
        </w:tc>
        <w:tc>
          <w:tcPr>
            <w:tcW w:w="280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D86" w:rsidRPr="00216AE4" w:rsidRDefault="00E51D86" w:rsidP="007A06CF">
            <w:pPr>
              <w:pStyle w:val="21"/>
              <w:jc w:val="center"/>
              <w:rPr>
                <w:rFonts w:ascii="宋体" w:eastAsia="宋体" w:hAnsi="宋体" w:cs="宋体"/>
                <w:szCs w:val="21"/>
              </w:rPr>
            </w:pPr>
            <w:r w:rsidRPr="00335B99">
              <w:rPr>
                <w:rFonts w:ascii="黑体" w:eastAsia="黑体" w:hAnsi="黑体"/>
              </w:rPr>
              <w:t>固体废物名称</w:t>
            </w:r>
          </w:p>
        </w:tc>
        <w:tc>
          <w:tcPr>
            <w:tcW w:w="28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D86" w:rsidRPr="00216AE4" w:rsidRDefault="00E51D86" w:rsidP="007A06CF">
            <w:pPr>
              <w:pStyle w:val="21"/>
              <w:jc w:val="center"/>
              <w:rPr>
                <w:rFonts w:ascii="宋体" w:eastAsia="宋体" w:hAnsi="宋体" w:cs="宋体"/>
                <w:szCs w:val="21"/>
              </w:rPr>
            </w:pPr>
            <w:r w:rsidRPr="00335B99">
              <w:rPr>
                <w:rFonts w:ascii="黑体" w:eastAsia="黑体" w:hAnsi="黑体"/>
              </w:rPr>
              <w:t>固体废物类别</w:t>
            </w:r>
          </w:p>
        </w:tc>
        <w:tc>
          <w:tcPr>
            <w:tcW w:w="2808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51D86" w:rsidRPr="00335B99" w:rsidRDefault="00E51D86" w:rsidP="007A06CF">
            <w:pPr>
              <w:pStyle w:val="21"/>
              <w:jc w:val="center"/>
              <w:rPr>
                <w:rFonts w:ascii="黑体" w:eastAsia="黑体" w:hAnsi="黑体"/>
              </w:rPr>
            </w:pPr>
            <w:r w:rsidRPr="00335B99">
              <w:rPr>
                <w:rFonts w:ascii="黑体" w:eastAsia="黑体" w:hAnsi="黑体"/>
              </w:rPr>
              <w:t>自行处置描述</w:t>
            </w:r>
          </w:p>
        </w:tc>
      </w:tr>
      <w:tr w:rsidR="00E51D86" w:rsidRPr="00216AE4" w:rsidTr="007A06CF">
        <w:trPr>
          <w:trHeight w:val="33"/>
          <w:jc w:val="center"/>
        </w:trPr>
        <w:tc>
          <w:tcPr>
            <w:tcW w:w="14034" w:type="dxa"/>
            <w:gridSpan w:val="1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1D86" w:rsidRPr="00216AE4" w:rsidRDefault="00E51D86" w:rsidP="007A06CF">
            <w:pPr>
              <w:pStyle w:val="21"/>
              <w:jc w:val="center"/>
              <w:rPr>
                <w:rFonts w:ascii="宋体" w:eastAsia="宋体" w:hAnsi="宋体" w:cs="宋体"/>
                <w:szCs w:val="21"/>
              </w:rPr>
            </w:pPr>
            <w:bookmarkStart w:id="3" w:name="BIAO16ZXCZTY"/>
            <w:bookmarkEnd w:id="3"/>
          </w:p>
        </w:tc>
      </w:tr>
    </w:tbl>
    <w:p w:rsidR="00E51D86" w:rsidRDefault="00E51D86" w:rsidP="00FE0012">
      <w:pPr>
        <w:adjustRightInd w:val="0"/>
        <w:snapToGrid w:val="0"/>
        <w:spacing w:beforeLines="50" w:after="0"/>
        <w:jc w:val="center"/>
        <w:rPr>
          <w:rFonts w:ascii="宋体" w:eastAsia="宋体" w:hAnsi="宋体"/>
          <w:b/>
          <w:color w:val="000000"/>
          <w:sz w:val="21"/>
          <w:szCs w:val="21"/>
        </w:rPr>
      </w:pPr>
    </w:p>
    <w:p w:rsidR="00E51D86" w:rsidRDefault="00E51D86" w:rsidP="00FE0012">
      <w:pPr>
        <w:adjustRightInd w:val="0"/>
        <w:snapToGrid w:val="0"/>
        <w:spacing w:beforeLines="50" w:after="0"/>
        <w:jc w:val="center"/>
        <w:rPr>
          <w:rFonts w:ascii="宋体" w:eastAsia="宋体" w:hAnsi="宋体"/>
          <w:b/>
          <w:color w:val="000000"/>
          <w:sz w:val="21"/>
          <w:szCs w:val="21"/>
        </w:rPr>
      </w:pPr>
    </w:p>
    <w:tbl>
      <w:tblPr>
        <w:tblW w:w="14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29"/>
        <w:gridCol w:w="831"/>
        <w:gridCol w:w="676"/>
        <w:gridCol w:w="155"/>
        <w:gridCol w:w="313"/>
        <w:gridCol w:w="519"/>
        <w:gridCol w:w="831"/>
        <w:gridCol w:w="521"/>
        <w:gridCol w:w="311"/>
        <w:gridCol w:w="625"/>
        <w:gridCol w:w="206"/>
        <w:gridCol w:w="832"/>
        <w:gridCol w:w="365"/>
        <w:gridCol w:w="467"/>
        <w:gridCol w:w="937"/>
        <w:gridCol w:w="937"/>
        <w:gridCol w:w="936"/>
        <w:gridCol w:w="935"/>
        <w:gridCol w:w="468"/>
        <w:gridCol w:w="468"/>
        <w:gridCol w:w="936"/>
        <w:gridCol w:w="936"/>
      </w:tblGrid>
      <w:tr w:rsidR="00E51D86" w:rsidTr="007A06CF">
        <w:trPr>
          <w:trHeight w:val="349"/>
          <w:jc w:val="center"/>
        </w:trPr>
        <w:tc>
          <w:tcPr>
            <w:tcW w:w="14034" w:type="dxa"/>
            <w:gridSpan w:val="2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1D86" w:rsidRDefault="00E51D86" w:rsidP="007A06CF">
            <w:pPr>
              <w:pStyle w:val="20"/>
              <w:jc w:val="center"/>
              <w:rPr>
                <w:rFonts w:ascii="黑体" w:eastAsia="黑体" w:hAnsi="黑体"/>
              </w:rPr>
            </w:pPr>
            <w:r w:rsidRPr="009D01B1">
              <w:rPr>
                <w:rFonts w:ascii="黑体" w:eastAsia="黑体" w:hAnsi="黑体" w:hint="eastAsia"/>
              </w:rPr>
              <w:t>固体废物排放信息</w:t>
            </w:r>
          </w:p>
        </w:tc>
      </w:tr>
      <w:tr w:rsidR="00E51D86" w:rsidTr="007A06CF">
        <w:trPr>
          <w:trHeight w:val="349"/>
          <w:jc w:val="center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1D86" w:rsidRDefault="00E51D86" w:rsidP="007A06CF">
            <w:pPr>
              <w:pStyle w:val="2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序号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1D86" w:rsidRDefault="00E51D86" w:rsidP="007A06CF">
            <w:pPr>
              <w:pStyle w:val="20"/>
              <w:jc w:val="center"/>
              <w:rPr>
                <w:rFonts w:ascii="黑体" w:eastAsia="黑体" w:hAnsi="黑体"/>
              </w:rPr>
            </w:pPr>
            <w:r w:rsidRPr="00EF4D2E">
              <w:rPr>
                <w:rFonts w:ascii="黑体" w:eastAsia="黑体" w:hAnsi="黑体"/>
              </w:rPr>
              <w:t>生产线</w:t>
            </w:r>
            <w:r>
              <w:rPr>
                <w:rFonts w:ascii="黑体" w:eastAsia="黑体" w:hAnsi="黑体" w:hint="eastAsia"/>
              </w:rPr>
              <w:t>名称</w:t>
            </w:r>
          </w:p>
        </w:tc>
        <w:tc>
          <w:tcPr>
            <w:tcW w:w="8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1D86" w:rsidRDefault="00E51D86" w:rsidP="007A06CF">
            <w:pPr>
              <w:pStyle w:val="20"/>
              <w:jc w:val="center"/>
              <w:rPr>
                <w:rFonts w:ascii="黑体" w:eastAsia="黑体" w:hAnsi="黑体"/>
              </w:rPr>
            </w:pPr>
            <w:r w:rsidRPr="00EF4D2E">
              <w:rPr>
                <w:rFonts w:ascii="黑体" w:eastAsia="黑体" w:hAnsi="黑体"/>
              </w:rPr>
              <w:t>生产线编号</w:t>
            </w:r>
          </w:p>
        </w:tc>
        <w:tc>
          <w:tcPr>
            <w:tcW w:w="8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1D86" w:rsidRDefault="00E51D86" w:rsidP="007A06CF">
            <w:pPr>
              <w:pStyle w:val="2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固体废物名称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1D86" w:rsidRDefault="00E51D86" w:rsidP="007A06CF">
            <w:pPr>
              <w:pStyle w:val="2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固体废物种类</w:t>
            </w:r>
          </w:p>
        </w:tc>
        <w:tc>
          <w:tcPr>
            <w:tcW w:w="8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1D86" w:rsidRDefault="00E51D86" w:rsidP="007A06CF">
            <w:pPr>
              <w:pStyle w:val="2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固体废物类别</w:t>
            </w:r>
          </w:p>
        </w:tc>
        <w:tc>
          <w:tcPr>
            <w:tcW w:w="8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1D86" w:rsidRDefault="00E51D86" w:rsidP="007A06CF">
            <w:pPr>
              <w:pStyle w:val="2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固体废物描述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1D86" w:rsidRDefault="00E51D86" w:rsidP="007A06CF">
            <w:pPr>
              <w:pStyle w:val="2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固体废物产生量（t/a）</w:t>
            </w:r>
          </w:p>
        </w:tc>
        <w:tc>
          <w:tcPr>
            <w:tcW w:w="8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1D86" w:rsidRDefault="00E51D86" w:rsidP="007A06CF">
            <w:pPr>
              <w:pStyle w:val="2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处理方式</w:t>
            </w:r>
          </w:p>
        </w:tc>
        <w:tc>
          <w:tcPr>
            <w:tcW w:w="561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1D86" w:rsidRDefault="00E51D86" w:rsidP="007A06CF">
            <w:pPr>
              <w:pStyle w:val="2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处理去向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51D86" w:rsidRDefault="00E51D86" w:rsidP="007A06CF">
            <w:pPr>
              <w:pStyle w:val="2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其他信息</w:t>
            </w:r>
          </w:p>
        </w:tc>
      </w:tr>
      <w:tr w:rsidR="00E51D86" w:rsidTr="007A06CF">
        <w:trPr>
          <w:trHeight w:val="300"/>
          <w:jc w:val="center"/>
        </w:trPr>
        <w:tc>
          <w:tcPr>
            <w:tcW w:w="830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1D86" w:rsidRDefault="00E51D86" w:rsidP="007A06CF">
            <w:pPr>
              <w:pStyle w:val="2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D86" w:rsidRDefault="00E51D86" w:rsidP="007A06CF">
            <w:pPr>
              <w:pStyle w:val="2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8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D86" w:rsidRDefault="00E51D86" w:rsidP="007A06CF">
            <w:pPr>
              <w:pStyle w:val="2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D86" w:rsidRDefault="00E51D86" w:rsidP="007A06CF">
            <w:pPr>
              <w:pStyle w:val="2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D86" w:rsidRDefault="00E51D86" w:rsidP="007A06CF">
            <w:pPr>
              <w:pStyle w:val="2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D86" w:rsidRDefault="00E51D86" w:rsidP="007A06CF">
            <w:pPr>
              <w:pStyle w:val="2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8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D86" w:rsidRDefault="00E51D86" w:rsidP="007A06CF">
            <w:pPr>
              <w:pStyle w:val="2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D86" w:rsidRDefault="00E51D86" w:rsidP="007A06CF">
            <w:pPr>
              <w:pStyle w:val="2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D86" w:rsidRDefault="00E51D86" w:rsidP="007A06CF">
            <w:pPr>
              <w:pStyle w:val="2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1D86" w:rsidRDefault="00E51D86" w:rsidP="007A06CF">
            <w:pPr>
              <w:pStyle w:val="20"/>
              <w:jc w:val="center"/>
              <w:rPr>
                <w:rFonts w:ascii="黑体" w:eastAsia="黑体" w:hAnsi="黑体"/>
              </w:rPr>
            </w:pPr>
            <w:r w:rsidRPr="009D5FD8">
              <w:rPr>
                <w:rFonts w:ascii="黑体" w:eastAsia="黑体" w:hAnsi="黑体"/>
              </w:rPr>
              <w:t>自行贮存量（t/a）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1D86" w:rsidRDefault="00E51D86" w:rsidP="007A06CF">
            <w:pPr>
              <w:pStyle w:val="20"/>
              <w:jc w:val="center"/>
              <w:rPr>
                <w:rFonts w:ascii="黑体" w:eastAsia="黑体" w:hAnsi="黑体"/>
              </w:rPr>
            </w:pPr>
            <w:r w:rsidRPr="009D5FD8">
              <w:rPr>
                <w:rFonts w:ascii="黑体" w:eastAsia="黑体" w:hAnsi="黑体"/>
              </w:rPr>
              <w:t>自行利用（t/a）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1D86" w:rsidRDefault="00E51D86" w:rsidP="007A06CF">
            <w:pPr>
              <w:pStyle w:val="20"/>
              <w:jc w:val="center"/>
              <w:rPr>
                <w:rFonts w:ascii="黑体" w:eastAsia="黑体" w:hAnsi="黑体"/>
              </w:rPr>
            </w:pPr>
            <w:r w:rsidRPr="009D5FD8">
              <w:rPr>
                <w:rFonts w:ascii="黑体" w:eastAsia="黑体" w:hAnsi="黑体"/>
              </w:rPr>
              <w:t>自行处置（t/a）</w:t>
            </w: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1D86" w:rsidRDefault="00E51D86" w:rsidP="007A06CF">
            <w:pPr>
              <w:pStyle w:val="20"/>
              <w:jc w:val="center"/>
              <w:rPr>
                <w:rFonts w:ascii="黑体" w:eastAsia="黑体" w:hAnsi="黑体"/>
              </w:rPr>
            </w:pPr>
            <w:r w:rsidRPr="009D5FD8">
              <w:rPr>
                <w:rFonts w:ascii="黑体" w:eastAsia="黑体" w:hAnsi="黑体"/>
              </w:rPr>
              <w:t>转移量（t/a）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1D86" w:rsidRDefault="00E51D86" w:rsidP="007A06CF">
            <w:pPr>
              <w:pStyle w:val="20"/>
              <w:jc w:val="center"/>
              <w:rPr>
                <w:rFonts w:ascii="黑体" w:eastAsia="黑体" w:hAnsi="黑体"/>
              </w:rPr>
            </w:pPr>
            <w:r w:rsidRPr="009D5FD8">
              <w:rPr>
                <w:rFonts w:ascii="黑体" w:eastAsia="黑体" w:hAnsi="黑体"/>
              </w:rPr>
              <w:t>排放量（t/a）</w:t>
            </w: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51D86" w:rsidRDefault="00E51D86" w:rsidP="007A06CF">
            <w:pPr>
              <w:pStyle w:val="20"/>
              <w:jc w:val="center"/>
              <w:rPr>
                <w:rFonts w:ascii="黑体" w:eastAsia="黑体" w:hAnsi="黑体"/>
              </w:rPr>
            </w:pPr>
          </w:p>
        </w:tc>
      </w:tr>
      <w:tr w:rsidR="00E51D86" w:rsidTr="007A06CF">
        <w:trPr>
          <w:trHeight w:val="416"/>
          <w:jc w:val="center"/>
        </w:trPr>
        <w:tc>
          <w:tcPr>
            <w:tcW w:w="830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1D86" w:rsidRDefault="00E51D86" w:rsidP="007A06CF">
            <w:pPr>
              <w:pStyle w:val="2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D86" w:rsidRDefault="00E51D86" w:rsidP="007A06CF">
            <w:pPr>
              <w:pStyle w:val="2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8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D86" w:rsidRDefault="00E51D86" w:rsidP="007A06CF">
            <w:pPr>
              <w:pStyle w:val="2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D86" w:rsidRDefault="00E51D86" w:rsidP="007A06CF">
            <w:pPr>
              <w:pStyle w:val="2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D86" w:rsidRDefault="00E51D86" w:rsidP="007A06CF">
            <w:pPr>
              <w:pStyle w:val="2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D86" w:rsidRDefault="00E51D86" w:rsidP="007A06CF">
            <w:pPr>
              <w:pStyle w:val="2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8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D86" w:rsidRDefault="00E51D86" w:rsidP="007A06CF">
            <w:pPr>
              <w:pStyle w:val="2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D86" w:rsidRDefault="00E51D86" w:rsidP="007A06CF">
            <w:pPr>
              <w:pStyle w:val="2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8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D86" w:rsidRDefault="00E51D86" w:rsidP="007A06CF">
            <w:pPr>
              <w:pStyle w:val="2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D86" w:rsidRDefault="00E51D86" w:rsidP="007A06CF">
            <w:pPr>
              <w:pStyle w:val="20"/>
              <w:jc w:val="center"/>
              <w:rPr>
                <w:rFonts w:ascii="Arial" w:hAnsi="Arial" w:cs="Arial"/>
                <w:color w:val="333333"/>
                <w:szCs w:val="21"/>
                <w:shd w:val="clear" w:color="auto" w:fill="F5F3F4"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D86" w:rsidRDefault="00E51D86" w:rsidP="007A06CF">
            <w:pPr>
              <w:pStyle w:val="20"/>
              <w:jc w:val="center"/>
              <w:rPr>
                <w:rFonts w:ascii="Arial" w:hAnsi="Arial" w:cs="Arial"/>
                <w:color w:val="333333"/>
                <w:szCs w:val="21"/>
                <w:shd w:val="clear" w:color="auto" w:fill="F5F3F4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D86" w:rsidRDefault="00E51D86" w:rsidP="007A06CF">
            <w:pPr>
              <w:pStyle w:val="20"/>
              <w:jc w:val="center"/>
              <w:rPr>
                <w:rFonts w:ascii="Arial" w:hAnsi="Arial" w:cs="Arial"/>
                <w:color w:val="333333"/>
                <w:szCs w:val="21"/>
                <w:shd w:val="clear" w:color="auto" w:fill="F5F3F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1D86" w:rsidRDefault="00E51D86" w:rsidP="007A06CF">
            <w:pPr>
              <w:pStyle w:val="20"/>
              <w:jc w:val="center"/>
              <w:rPr>
                <w:rFonts w:ascii="黑体" w:eastAsia="黑体" w:hAnsi="黑体"/>
              </w:rPr>
            </w:pPr>
            <w:r w:rsidRPr="009D5FD8">
              <w:rPr>
                <w:rFonts w:ascii="黑体" w:eastAsia="黑体" w:hAnsi="黑体"/>
              </w:rPr>
              <w:t>委托利用量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1D86" w:rsidRDefault="00E51D86" w:rsidP="007A06CF">
            <w:pPr>
              <w:pStyle w:val="20"/>
              <w:jc w:val="center"/>
              <w:rPr>
                <w:rFonts w:ascii="黑体" w:eastAsia="黑体" w:hAnsi="黑体"/>
              </w:rPr>
            </w:pPr>
            <w:r w:rsidRPr="009D5FD8">
              <w:rPr>
                <w:rFonts w:ascii="黑体" w:eastAsia="黑体" w:hAnsi="黑体"/>
              </w:rPr>
              <w:t>委托处置量</w:t>
            </w: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D86" w:rsidRDefault="00E51D86" w:rsidP="007A06CF">
            <w:pPr>
              <w:pStyle w:val="20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51D86" w:rsidRDefault="00E51D86" w:rsidP="007A06CF">
            <w:pPr>
              <w:pStyle w:val="20"/>
              <w:jc w:val="center"/>
              <w:rPr>
                <w:rFonts w:ascii="黑体" w:eastAsia="黑体" w:hAnsi="黑体"/>
              </w:rPr>
            </w:pPr>
          </w:p>
        </w:tc>
      </w:tr>
      <w:tr w:rsidR="00E51D86" w:rsidRPr="00216AE4" w:rsidTr="007A06CF">
        <w:trPr>
          <w:trHeight w:val="48"/>
          <w:jc w:val="center"/>
        </w:trPr>
        <w:tc>
          <w:tcPr>
            <w:tcW w:w="14034" w:type="dxa"/>
            <w:gridSpan w:val="22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tbl>
            <w:tblPr>
              <w:tblW w:w="5000" w:type="pct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825"/>
              <w:gridCol w:w="831"/>
              <w:gridCol w:w="831"/>
              <w:gridCol w:w="831"/>
              <w:gridCol w:w="831"/>
              <w:gridCol w:w="831"/>
              <w:gridCol w:w="831"/>
              <w:gridCol w:w="831"/>
              <w:gridCol w:w="831"/>
              <w:gridCol w:w="933"/>
              <w:gridCol w:w="933"/>
              <w:gridCol w:w="933"/>
              <w:gridCol w:w="933"/>
              <w:gridCol w:w="933"/>
              <w:gridCol w:w="933"/>
              <w:gridCol w:w="933"/>
            </w:tblGrid>
            <w:tr w:rsidR="00E51D86" w:rsidRPr="00216AE4" w:rsidTr="007A06CF">
              <w:tc>
                <w:tcPr>
                  <w:tcW w:w="828" w:type="dxa"/>
                  <w:vAlign w:val="center"/>
                </w:tcPr>
                <w:p w:rsidR="00E51D86" w:rsidRPr="00E51D86" w:rsidRDefault="00E51D86" w:rsidP="007A06CF">
                  <w:pPr>
                    <w:pStyle w:val="20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E51D86">
                    <w:rPr>
                      <w:rFonts w:ascii="宋体" w:eastAsia="宋体" w:hAnsi="宋体" w:cs="宋体" w:hint="eastAsia"/>
                      <w:szCs w:val="21"/>
                    </w:rPr>
                    <w:t>1</w:t>
                  </w:r>
                </w:p>
              </w:tc>
              <w:tc>
                <w:tcPr>
                  <w:tcW w:w="833" w:type="dxa"/>
                  <w:vAlign w:val="center"/>
                </w:tcPr>
                <w:p w:rsidR="00E51D86" w:rsidRPr="00E51D86" w:rsidRDefault="00E51D86" w:rsidP="007A06CF">
                  <w:pPr>
                    <w:pStyle w:val="20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E51D86">
                    <w:rPr>
                      <w:rFonts w:ascii="宋体" w:eastAsia="宋体" w:hAnsi="宋体" w:cs="宋体" w:hint="eastAsia"/>
                      <w:szCs w:val="21"/>
                    </w:rPr>
                    <w:t>发酵类</w:t>
                  </w:r>
                </w:p>
              </w:tc>
              <w:tc>
                <w:tcPr>
                  <w:tcW w:w="833" w:type="dxa"/>
                  <w:vAlign w:val="center"/>
                </w:tcPr>
                <w:p w:rsidR="00E51D86" w:rsidRPr="00E51D86" w:rsidRDefault="00E51D86" w:rsidP="007A06CF">
                  <w:pPr>
                    <w:pStyle w:val="20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E51D86">
                    <w:rPr>
                      <w:rFonts w:ascii="宋体" w:eastAsia="宋体" w:hAnsi="宋体" w:cs="宋体" w:hint="eastAsia"/>
                      <w:szCs w:val="21"/>
                    </w:rPr>
                    <w:t>SCX002</w:t>
                  </w:r>
                </w:p>
              </w:tc>
              <w:tc>
                <w:tcPr>
                  <w:tcW w:w="833" w:type="dxa"/>
                  <w:vAlign w:val="center"/>
                </w:tcPr>
                <w:p w:rsidR="00E51D86" w:rsidRPr="00E51D86" w:rsidRDefault="00E51D86" w:rsidP="007A06CF">
                  <w:pPr>
                    <w:pStyle w:val="20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E51D86">
                    <w:rPr>
                      <w:rFonts w:ascii="宋体" w:eastAsia="宋体" w:hAnsi="宋体" w:cs="宋体" w:hint="eastAsia"/>
                      <w:szCs w:val="21"/>
                    </w:rPr>
                    <w:t>固体残渣</w:t>
                  </w:r>
                </w:p>
              </w:tc>
              <w:tc>
                <w:tcPr>
                  <w:tcW w:w="833" w:type="dxa"/>
                  <w:vAlign w:val="center"/>
                </w:tcPr>
                <w:p w:rsidR="00E51D86" w:rsidRPr="00E51D86" w:rsidRDefault="00E51D86" w:rsidP="007A06CF">
                  <w:pPr>
                    <w:pStyle w:val="20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E51D86">
                    <w:rPr>
                      <w:rFonts w:ascii="宋体" w:eastAsia="宋体" w:hAnsi="宋体" w:cs="宋体" w:hint="eastAsia"/>
                      <w:sz w:val="20"/>
                      <w:szCs w:val="21"/>
                    </w:rPr>
                    <w:t>其它固体废物（含半液态、液态废物）</w:t>
                  </w:r>
                </w:p>
              </w:tc>
              <w:tc>
                <w:tcPr>
                  <w:tcW w:w="833" w:type="dxa"/>
                  <w:vAlign w:val="center"/>
                </w:tcPr>
                <w:p w:rsidR="00E51D86" w:rsidRPr="00E51D86" w:rsidRDefault="00E51D86" w:rsidP="007A06CF">
                  <w:pPr>
                    <w:pStyle w:val="20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E51D86">
                    <w:rPr>
                      <w:rFonts w:ascii="宋体" w:eastAsia="宋体" w:hAnsi="宋体" w:cs="宋体" w:hint="eastAsia"/>
                      <w:szCs w:val="21"/>
                    </w:rPr>
                    <w:t>一般工业固体废物</w:t>
                  </w:r>
                </w:p>
              </w:tc>
              <w:tc>
                <w:tcPr>
                  <w:tcW w:w="833" w:type="dxa"/>
                  <w:vAlign w:val="center"/>
                </w:tcPr>
                <w:p w:rsidR="00E51D86" w:rsidRPr="00E51D86" w:rsidRDefault="00E51D86" w:rsidP="007A06CF">
                  <w:pPr>
                    <w:pStyle w:val="20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E51D86">
                    <w:rPr>
                      <w:rFonts w:ascii="宋体" w:eastAsia="宋体" w:hAnsi="宋体" w:cs="宋体" w:hint="eastAsia"/>
                      <w:szCs w:val="21"/>
                    </w:rPr>
                    <w:t>陶瓷膜过滤产生滤渣</w:t>
                  </w:r>
                </w:p>
              </w:tc>
              <w:tc>
                <w:tcPr>
                  <w:tcW w:w="833" w:type="dxa"/>
                  <w:vAlign w:val="center"/>
                </w:tcPr>
                <w:p w:rsidR="00E51D86" w:rsidRPr="00E51D86" w:rsidRDefault="00E51D86" w:rsidP="007A06CF">
                  <w:pPr>
                    <w:pStyle w:val="20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E51D86">
                    <w:rPr>
                      <w:rFonts w:ascii="宋体" w:eastAsia="宋体" w:hAnsi="宋体" w:cs="宋体" w:hint="eastAsia"/>
                      <w:szCs w:val="21"/>
                    </w:rPr>
                    <w:t>822.4</w:t>
                  </w:r>
                </w:p>
              </w:tc>
              <w:tc>
                <w:tcPr>
                  <w:tcW w:w="833" w:type="dxa"/>
                  <w:vAlign w:val="center"/>
                </w:tcPr>
                <w:p w:rsidR="00E51D86" w:rsidRPr="00E51D86" w:rsidRDefault="00E51D86" w:rsidP="007A06CF">
                  <w:pPr>
                    <w:pStyle w:val="20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E51D86">
                    <w:rPr>
                      <w:rFonts w:ascii="宋体" w:eastAsia="宋体" w:hAnsi="宋体" w:cs="宋体" w:hint="eastAsia"/>
                      <w:szCs w:val="21"/>
                    </w:rPr>
                    <w:t>委托处置</w:t>
                  </w:r>
                </w:p>
              </w:tc>
              <w:tc>
                <w:tcPr>
                  <w:tcW w:w="935" w:type="dxa"/>
                  <w:vAlign w:val="center"/>
                </w:tcPr>
                <w:p w:rsidR="00E51D86" w:rsidRPr="00E51D86" w:rsidRDefault="00E51D86" w:rsidP="007A06CF">
                  <w:pPr>
                    <w:pStyle w:val="20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E51D86">
                    <w:rPr>
                      <w:rFonts w:ascii="宋体" w:eastAsia="宋体" w:hAnsi="宋体" w:cs="宋体" w:hint="eastAsia"/>
                      <w:szCs w:val="21"/>
                    </w:rPr>
                    <w:t>0</w:t>
                  </w:r>
                </w:p>
              </w:tc>
              <w:tc>
                <w:tcPr>
                  <w:tcW w:w="935" w:type="dxa"/>
                  <w:vAlign w:val="center"/>
                </w:tcPr>
                <w:p w:rsidR="00E51D86" w:rsidRPr="00E51D86" w:rsidRDefault="00E51D86" w:rsidP="007A06CF">
                  <w:pPr>
                    <w:pStyle w:val="20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E51D86">
                    <w:rPr>
                      <w:rFonts w:ascii="宋体" w:eastAsia="宋体" w:hAnsi="宋体" w:cs="宋体" w:hint="eastAsia"/>
                      <w:szCs w:val="21"/>
                    </w:rPr>
                    <w:t>0</w:t>
                  </w:r>
                </w:p>
              </w:tc>
              <w:tc>
                <w:tcPr>
                  <w:tcW w:w="935" w:type="dxa"/>
                  <w:vAlign w:val="center"/>
                </w:tcPr>
                <w:p w:rsidR="00E51D86" w:rsidRPr="00E51D86" w:rsidRDefault="00E51D86" w:rsidP="007A06CF">
                  <w:pPr>
                    <w:pStyle w:val="20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E51D86">
                    <w:rPr>
                      <w:rFonts w:ascii="宋体" w:eastAsia="宋体" w:hAnsi="宋体" w:cs="宋体" w:hint="eastAsia"/>
                      <w:szCs w:val="21"/>
                    </w:rPr>
                    <w:t>0</w:t>
                  </w:r>
                </w:p>
              </w:tc>
              <w:tc>
                <w:tcPr>
                  <w:tcW w:w="935" w:type="dxa"/>
                  <w:vAlign w:val="center"/>
                </w:tcPr>
                <w:p w:rsidR="00E51D86" w:rsidRPr="00E51D86" w:rsidRDefault="00E51D86" w:rsidP="007A06CF">
                  <w:pPr>
                    <w:pStyle w:val="20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E51D86">
                    <w:rPr>
                      <w:rFonts w:ascii="宋体" w:eastAsia="宋体" w:hAnsi="宋体" w:cs="宋体" w:hint="eastAsia"/>
                      <w:szCs w:val="21"/>
                    </w:rPr>
                    <w:t>0</w:t>
                  </w:r>
                </w:p>
              </w:tc>
              <w:tc>
                <w:tcPr>
                  <w:tcW w:w="935" w:type="dxa"/>
                  <w:vAlign w:val="center"/>
                </w:tcPr>
                <w:p w:rsidR="00E51D86" w:rsidRPr="00E51D86" w:rsidRDefault="00E51D86" w:rsidP="007A06CF">
                  <w:pPr>
                    <w:pStyle w:val="20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E51D86">
                    <w:rPr>
                      <w:rFonts w:ascii="宋体" w:eastAsia="宋体" w:hAnsi="宋体" w:cs="宋体" w:hint="eastAsia"/>
                      <w:szCs w:val="21"/>
                    </w:rPr>
                    <w:t>822.4</w:t>
                  </w:r>
                </w:p>
              </w:tc>
              <w:tc>
                <w:tcPr>
                  <w:tcW w:w="935" w:type="dxa"/>
                  <w:vAlign w:val="center"/>
                </w:tcPr>
                <w:p w:rsidR="00E51D86" w:rsidRPr="00E51D86" w:rsidRDefault="00E51D86" w:rsidP="007A06CF">
                  <w:pPr>
                    <w:pStyle w:val="20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E51D86">
                    <w:rPr>
                      <w:rFonts w:ascii="宋体" w:eastAsia="宋体" w:hAnsi="宋体" w:cs="宋体" w:hint="eastAsia"/>
                      <w:szCs w:val="21"/>
                    </w:rPr>
                    <w:t>0</w:t>
                  </w:r>
                </w:p>
              </w:tc>
              <w:tc>
                <w:tcPr>
                  <w:tcW w:w="935" w:type="dxa"/>
                  <w:vAlign w:val="center"/>
                </w:tcPr>
                <w:p w:rsidR="00E51D86" w:rsidRPr="00E51D86" w:rsidRDefault="00E51D86" w:rsidP="007A06CF">
                  <w:pPr>
                    <w:pStyle w:val="20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E51D86">
                    <w:rPr>
                      <w:rFonts w:ascii="宋体" w:eastAsia="宋体" w:hAnsi="宋体" w:cs="宋体" w:hint="eastAsia"/>
                      <w:szCs w:val="21"/>
                    </w:rPr>
                    <w:t>附近饲养厂拉走做饲料添加剂</w:t>
                  </w:r>
                </w:p>
              </w:tc>
            </w:tr>
            <w:tr w:rsidR="00E51D86" w:rsidRPr="00216AE4" w:rsidTr="007A06CF">
              <w:tc>
                <w:tcPr>
                  <w:tcW w:w="828" w:type="dxa"/>
                  <w:vAlign w:val="center"/>
                </w:tcPr>
                <w:p w:rsidR="00E51D86" w:rsidRPr="00E51D86" w:rsidRDefault="00E51D86" w:rsidP="007A06CF">
                  <w:pPr>
                    <w:pStyle w:val="20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E51D86">
                    <w:rPr>
                      <w:rFonts w:ascii="宋体" w:eastAsia="宋体" w:hAnsi="宋体" w:cs="宋体" w:hint="eastAsia"/>
                      <w:szCs w:val="21"/>
                    </w:rPr>
                    <w:t>2</w:t>
                  </w:r>
                </w:p>
              </w:tc>
              <w:tc>
                <w:tcPr>
                  <w:tcW w:w="833" w:type="dxa"/>
                  <w:vAlign w:val="center"/>
                </w:tcPr>
                <w:p w:rsidR="00E51D86" w:rsidRPr="00E51D86" w:rsidRDefault="00E51D86" w:rsidP="007A06CF">
                  <w:pPr>
                    <w:pStyle w:val="20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E51D86">
                    <w:rPr>
                      <w:rFonts w:ascii="宋体" w:eastAsia="宋体" w:hAnsi="宋体" w:cs="宋体" w:hint="eastAsia"/>
                      <w:szCs w:val="21"/>
                    </w:rPr>
                    <w:t>发酵类</w:t>
                  </w:r>
                </w:p>
              </w:tc>
              <w:tc>
                <w:tcPr>
                  <w:tcW w:w="833" w:type="dxa"/>
                  <w:vAlign w:val="center"/>
                </w:tcPr>
                <w:p w:rsidR="00E51D86" w:rsidRPr="00E51D86" w:rsidRDefault="00E51D86" w:rsidP="007A06CF">
                  <w:pPr>
                    <w:pStyle w:val="20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E51D86">
                    <w:rPr>
                      <w:rFonts w:ascii="宋体" w:eastAsia="宋体" w:hAnsi="宋体" w:cs="宋体" w:hint="eastAsia"/>
                      <w:szCs w:val="21"/>
                    </w:rPr>
                    <w:t>SCX002</w:t>
                  </w:r>
                </w:p>
              </w:tc>
              <w:tc>
                <w:tcPr>
                  <w:tcW w:w="833" w:type="dxa"/>
                  <w:vAlign w:val="center"/>
                </w:tcPr>
                <w:p w:rsidR="00E51D86" w:rsidRPr="00E51D86" w:rsidRDefault="00E51D86" w:rsidP="007A06CF">
                  <w:pPr>
                    <w:pStyle w:val="20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E51D86">
                    <w:rPr>
                      <w:rFonts w:ascii="宋体" w:eastAsia="宋体" w:hAnsi="宋体" w:cs="宋体" w:hint="eastAsia"/>
                      <w:szCs w:val="21"/>
                    </w:rPr>
                    <w:t>废弃包装</w:t>
                  </w:r>
                </w:p>
              </w:tc>
              <w:tc>
                <w:tcPr>
                  <w:tcW w:w="833" w:type="dxa"/>
                  <w:vAlign w:val="center"/>
                </w:tcPr>
                <w:p w:rsidR="00E51D86" w:rsidRPr="00E51D86" w:rsidRDefault="00E51D86" w:rsidP="007A06CF">
                  <w:pPr>
                    <w:pStyle w:val="20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E51D86">
                    <w:rPr>
                      <w:rFonts w:ascii="宋体" w:eastAsia="宋体" w:hAnsi="宋体" w:cs="宋体" w:hint="eastAsia"/>
                      <w:sz w:val="20"/>
                      <w:szCs w:val="21"/>
                    </w:rPr>
                    <w:t>其它固体废物（含半液态、液态废物）</w:t>
                  </w:r>
                </w:p>
              </w:tc>
              <w:tc>
                <w:tcPr>
                  <w:tcW w:w="833" w:type="dxa"/>
                  <w:vAlign w:val="center"/>
                </w:tcPr>
                <w:p w:rsidR="00E51D86" w:rsidRPr="00E51D86" w:rsidRDefault="00E51D86" w:rsidP="007A06CF">
                  <w:pPr>
                    <w:pStyle w:val="20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E51D86">
                    <w:rPr>
                      <w:rFonts w:ascii="宋体" w:eastAsia="宋体" w:hAnsi="宋体" w:cs="宋体" w:hint="eastAsia"/>
                      <w:szCs w:val="21"/>
                    </w:rPr>
                    <w:t>一般工业固体废物</w:t>
                  </w:r>
                </w:p>
              </w:tc>
              <w:tc>
                <w:tcPr>
                  <w:tcW w:w="833" w:type="dxa"/>
                  <w:vAlign w:val="center"/>
                </w:tcPr>
                <w:p w:rsidR="00E51D86" w:rsidRPr="00E51D86" w:rsidRDefault="00E51D86" w:rsidP="007A06CF">
                  <w:pPr>
                    <w:pStyle w:val="20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E51D86">
                    <w:rPr>
                      <w:rFonts w:ascii="宋体" w:eastAsia="宋体" w:hAnsi="宋体" w:cs="宋体" w:hint="eastAsia"/>
                      <w:szCs w:val="21"/>
                    </w:rPr>
                    <w:t>生产过程中产生</w:t>
                  </w:r>
                </w:p>
              </w:tc>
              <w:tc>
                <w:tcPr>
                  <w:tcW w:w="833" w:type="dxa"/>
                  <w:vAlign w:val="center"/>
                </w:tcPr>
                <w:p w:rsidR="00E51D86" w:rsidRPr="00E51D86" w:rsidRDefault="00E51D86" w:rsidP="007A06CF">
                  <w:pPr>
                    <w:pStyle w:val="20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E51D86">
                    <w:rPr>
                      <w:rFonts w:ascii="宋体" w:eastAsia="宋体" w:hAnsi="宋体" w:cs="宋体" w:hint="eastAsia"/>
                      <w:szCs w:val="21"/>
                    </w:rPr>
                    <w:t>0.02</w:t>
                  </w:r>
                </w:p>
              </w:tc>
              <w:tc>
                <w:tcPr>
                  <w:tcW w:w="833" w:type="dxa"/>
                  <w:vAlign w:val="center"/>
                </w:tcPr>
                <w:p w:rsidR="00E51D86" w:rsidRPr="00E51D86" w:rsidRDefault="00E51D86" w:rsidP="007A06CF">
                  <w:pPr>
                    <w:pStyle w:val="20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E51D86">
                    <w:rPr>
                      <w:rFonts w:ascii="宋体" w:eastAsia="宋体" w:hAnsi="宋体" w:cs="宋体" w:hint="eastAsia"/>
                      <w:szCs w:val="21"/>
                    </w:rPr>
                    <w:t>委托处置</w:t>
                  </w:r>
                </w:p>
              </w:tc>
              <w:tc>
                <w:tcPr>
                  <w:tcW w:w="935" w:type="dxa"/>
                  <w:vAlign w:val="center"/>
                </w:tcPr>
                <w:p w:rsidR="00E51D86" w:rsidRPr="00E51D86" w:rsidRDefault="00E51D86" w:rsidP="007A06CF">
                  <w:pPr>
                    <w:pStyle w:val="20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E51D86">
                    <w:rPr>
                      <w:rFonts w:ascii="宋体" w:eastAsia="宋体" w:hAnsi="宋体" w:cs="宋体" w:hint="eastAsia"/>
                      <w:szCs w:val="21"/>
                    </w:rPr>
                    <w:t>0</w:t>
                  </w:r>
                </w:p>
              </w:tc>
              <w:tc>
                <w:tcPr>
                  <w:tcW w:w="935" w:type="dxa"/>
                  <w:vAlign w:val="center"/>
                </w:tcPr>
                <w:p w:rsidR="00E51D86" w:rsidRPr="00E51D86" w:rsidRDefault="00E51D86" w:rsidP="007A06CF">
                  <w:pPr>
                    <w:pStyle w:val="20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E51D86">
                    <w:rPr>
                      <w:rFonts w:ascii="宋体" w:eastAsia="宋体" w:hAnsi="宋体" w:cs="宋体" w:hint="eastAsia"/>
                      <w:szCs w:val="21"/>
                    </w:rPr>
                    <w:t>0</w:t>
                  </w:r>
                </w:p>
              </w:tc>
              <w:tc>
                <w:tcPr>
                  <w:tcW w:w="935" w:type="dxa"/>
                  <w:vAlign w:val="center"/>
                </w:tcPr>
                <w:p w:rsidR="00E51D86" w:rsidRPr="00E51D86" w:rsidRDefault="00E51D86" w:rsidP="007A06CF">
                  <w:pPr>
                    <w:pStyle w:val="20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E51D86">
                    <w:rPr>
                      <w:rFonts w:ascii="宋体" w:eastAsia="宋体" w:hAnsi="宋体" w:cs="宋体" w:hint="eastAsia"/>
                      <w:szCs w:val="21"/>
                    </w:rPr>
                    <w:t>0</w:t>
                  </w:r>
                </w:p>
              </w:tc>
              <w:tc>
                <w:tcPr>
                  <w:tcW w:w="935" w:type="dxa"/>
                  <w:vAlign w:val="center"/>
                </w:tcPr>
                <w:p w:rsidR="00E51D86" w:rsidRPr="00E51D86" w:rsidRDefault="00E51D86" w:rsidP="007A06CF">
                  <w:pPr>
                    <w:pStyle w:val="20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E51D86">
                    <w:rPr>
                      <w:rFonts w:ascii="宋体" w:eastAsia="宋体" w:hAnsi="宋体" w:cs="宋体" w:hint="eastAsia"/>
                      <w:szCs w:val="21"/>
                    </w:rPr>
                    <w:t>0</w:t>
                  </w:r>
                </w:p>
              </w:tc>
              <w:tc>
                <w:tcPr>
                  <w:tcW w:w="935" w:type="dxa"/>
                  <w:vAlign w:val="center"/>
                </w:tcPr>
                <w:p w:rsidR="00E51D86" w:rsidRPr="00E51D86" w:rsidRDefault="00E51D86" w:rsidP="007A06CF">
                  <w:pPr>
                    <w:pStyle w:val="20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E51D86">
                    <w:rPr>
                      <w:rFonts w:ascii="宋体" w:eastAsia="宋体" w:hAnsi="宋体" w:cs="宋体" w:hint="eastAsia"/>
                      <w:szCs w:val="21"/>
                    </w:rPr>
                    <w:t>0.02</w:t>
                  </w:r>
                </w:p>
              </w:tc>
              <w:tc>
                <w:tcPr>
                  <w:tcW w:w="935" w:type="dxa"/>
                  <w:vAlign w:val="center"/>
                </w:tcPr>
                <w:p w:rsidR="00E51D86" w:rsidRPr="00E51D86" w:rsidRDefault="00E51D86" w:rsidP="007A06CF">
                  <w:pPr>
                    <w:pStyle w:val="20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E51D86">
                    <w:rPr>
                      <w:rFonts w:ascii="宋体" w:eastAsia="宋体" w:hAnsi="宋体" w:cs="宋体" w:hint="eastAsia"/>
                      <w:szCs w:val="21"/>
                    </w:rPr>
                    <w:t>0</w:t>
                  </w:r>
                </w:p>
              </w:tc>
              <w:tc>
                <w:tcPr>
                  <w:tcW w:w="935" w:type="dxa"/>
                  <w:vAlign w:val="center"/>
                </w:tcPr>
                <w:p w:rsidR="00E51D86" w:rsidRPr="00E51D86" w:rsidRDefault="00E51D86" w:rsidP="007A06CF">
                  <w:pPr>
                    <w:pStyle w:val="20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E51D86">
                    <w:rPr>
                      <w:rFonts w:ascii="宋体" w:eastAsia="宋体" w:hAnsi="宋体" w:cs="宋体" w:hint="eastAsia"/>
                      <w:szCs w:val="21"/>
                    </w:rPr>
                    <w:t>生产厂家回收</w:t>
                  </w:r>
                </w:p>
              </w:tc>
            </w:tr>
            <w:tr w:rsidR="00E51D86" w:rsidRPr="00216AE4" w:rsidTr="007A06CF">
              <w:tc>
                <w:tcPr>
                  <w:tcW w:w="828" w:type="dxa"/>
                  <w:vAlign w:val="center"/>
                </w:tcPr>
                <w:p w:rsidR="00E51D86" w:rsidRPr="00E51D86" w:rsidRDefault="00E51D86" w:rsidP="007A06CF">
                  <w:pPr>
                    <w:pStyle w:val="20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E51D86">
                    <w:rPr>
                      <w:rFonts w:ascii="宋体" w:eastAsia="宋体" w:hAnsi="宋体" w:cs="宋体" w:hint="eastAsia"/>
                      <w:szCs w:val="21"/>
                    </w:rPr>
                    <w:lastRenderedPageBreak/>
                    <w:t>3</w:t>
                  </w:r>
                </w:p>
              </w:tc>
              <w:tc>
                <w:tcPr>
                  <w:tcW w:w="833" w:type="dxa"/>
                  <w:vAlign w:val="center"/>
                </w:tcPr>
                <w:p w:rsidR="00E51D86" w:rsidRPr="00E51D86" w:rsidRDefault="00E51D86" w:rsidP="007A06CF">
                  <w:pPr>
                    <w:pStyle w:val="20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E51D86">
                    <w:rPr>
                      <w:rFonts w:ascii="宋体" w:eastAsia="宋体" w:hAnsi="宋体" w:cs="宋体" w:hint="eastAsia"/>
                      <w:szCs w:val="21"/>
                    </w:rPr>
                    <w:t>发酵类</w:t>
                  </w:r>
                </w:p>
              </w:tc>
              <w:tc>
                <w:tcPr>
                  <w:tcW w:w="833" w:type="dxa"/>
                  <w:vAlign w:val="center"/>
                </w:tcPr>
                <w:p w:rsidR="00E51D86" w:rsidRPr="00E51D86" w:rsidRDefault="00E51D86" w:rsidP="007A06CF">
                  <w:pPr>
                    <w:pStyle w:val="20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E51D86">
                    <w:rPr>
                      <w:rFonts w:ascii="宋体" w:eastAsia="宋体" w:hAnsi="宋体" w:cs="宋体" w:hint="eastAsia"/>
                      <w:szCs w:val="21"/>
                    </w:rPr>
                    <w:t>SCX001</w:t>
                  </w:r>
                </w:p>
              </w:tc>
              <w:tc>
                <w:tcPr>
                  <w:tcW w:w="833" w:type="dxa"/>
                  <w:vAlign w:val="center"/>
                </w:tcPr>
                <w:p w:rsidR="00E51D86" w:rsidRPr="00E51D86" w:rsidRDefault="00E51D86" w:rsidP="007A06CF">
                  <w:pPr>
                    <w:pStyle w:val="20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E51D86">
                    <w:rPr>
                      <w:rFonts w:ascii="宋体" w:eastAsia="宋体" w:hAnsi="宋体" w:cs="宋体" w:hint="eastAsia"/>
                      <w:szCs w:val="21"/>
                    </w:rPr>
                    <w:t>固体残渣</w:t>
                  </w:r>
                </w:p>
              </w:tc>
              <w:tc>
                <w:tcPr>
                  <w:tcW w:w="833" w:type="dxa"/>
                  <w:vAlign w:val="center"/>
                </w:tcPr>
                <w:p w:rsidR="00E51D86" w:rsidRPr="00E51D86" w:rsidRDefault="00E51D86" w:rsidP="007A06CF">
                  <w:pPr>
                    <w:pStyle w:val="20"/>
                    <w:jc w:val="center"/>
                    <w:rPr>
                      <w:rFonts w:ascii="宋体" w:eastAsia="宋体" w:hAnsi="宋体" w:cs="宋体"/>
                      <w:sz w:val="20"/>
                      <w:szCs w:val="21"/>
                    </w:rPr>
                  </w:pPr>
                  <w:r w:rsidRPr="00E51D86">
                    <w:rPr>
                      <w:rFonts w:ascii="宋体" w:eastAsia="宋体" w:hAnsi="宋体" w:cs="宋体" w:hint="eastAsia"/>
                      <w:sz w:val="20"/>
                      <w:szCs w:val="21"/>
                    </w:rPr>
                    <w:t>其它固体废物（含半液态、液态废物）</w:t>
                  </w:r>
                </w:p>
              </w:tc>
              <w:tc>
                <w:tcPr>
                  <w:tcW w:w="833" w:type="dxa"/>
                  <w:vAlign w:val="center"/>
                </w:tcPr>
                <w:p w:rsidR="00E51D86" w:rsidRPr="00E51D86" w:rsidRDefault="00E51D86" w:rsidP="007A06CF">
                  <w:pPr>
                    <w:pStyle w:val="20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E51D86">
                    <w:rPr>
                      <w:rFonts w:ascii="宋体" w:eastAsia="宋体" w:hAnsi="宋体" w:cs="宋体" w:hint="eastAsia"/>
                      <w:szCs w:val="21"/>
                    </w:rPr>
                    <w:t>一般工业固体废物</w:t>
                  </w:r>
                </w:p>
              </w:tc>
              <w:tc>
                <w:tcPr>
                  <w:tcW w:w="833" w:type="dxa"/>
                  <w:vAlign w:val="center"/>
                </w:tcPr>
                <w:p w:rsidR="00E51D86" w:rsidRPr="00E51D86" w:rsidRDefault="00E51D86" w:rsidP="007A06CF">
                  <w:pPr>
                    <w:pStyle w:val="20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E51D86">
                    <w:rPr>
                      <w:rFonts w:ascii="宋体" w:eastAsia="宋体" w:hAnsi="宋体" w:cs="宋体" w:hint="eastAsia"/>
                      <w:szCs w:val="21"/>
                    </w:rPr>
                    <w:t>微生态制剂工程闪蒸残渣</w:t>
                  </w:r>
                </w:p>
              </w:tc>
              <w:tc>
                <w:tcPr>
                  <w:tcW w:w="833" w:type="dxa"/>
                  <w:vAlign w:val="center"/>
                </w:tcPr>
                <w:p w:rsidR="00E51D86" w:rsidRPr="00E51D86" w:rsidRDefault="00E51D86" w:rsidP="007A06CF">
                  <w:pPr>
                    <w:pStyle w:val="20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E51D86">
                    <w:rPr>
                      <w:rFonts w:ascii="宋体" w:eastAsia="宋体" w:hAnsi="宋体" w:cs="宋体" w:hint="eastAsia"/>
                      <w:szCs w:val="21"/>
                    </w:rPr>
                    <w:t>1455.8</w:t>
                  </w:r>
                </w:p>
              </w:tc>
              <w:tc>
                <w:tcPr>
                  <w:tcW w:w="833" w:type="dxa"/>
                  <w:vAlign w:val="center"/>
                </w:tcPr>
                <w:p w:rsidR="00E51D86" w:rsidRPr="00E51D86" w:rsidRDefault="00E51D86" w:rsidP="007A06CF">
                  <w:pPr>
                    <w:pStyle w:val="20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E51D86">
                    <w:rPr>
                      <w:rFonts w:ascii="宋体" w:eastAsia="宋体" w:hAnsi="宋体" w:cs="宋体" w:hint="eastAsia"/>
                      <w:szCs w:val="21"/>
                    </w:rPr>
                    <w:t>委托处置</w:t>
                  </w:r>
                </w:p>
              </w:tc>
              <w:tc>
                <w:tcPr>
                  <w:tcW w:w="935" w:type="dxa"/>
                  <w:vAlign w:val="center"/>
                </w:tcPr>
                <w:p w:rsidR="00E51D86" w:rsidRPr="00E51D86" w:rsidRDefault="00E51D86" w:rsidP="007A06CF">
                  <w:pPr>
                    <w:pStyle w:val="20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E51D86">
                    <w:rPr>
                      <w:rFonts w:ascii="宋体" w:eastAsia="宋体" w:hAnsi="宋体" w:cs="宋体" w:hint="eastAsia"/>
                      <w:szCs w:val="21"/>
                    </w:rPr>
                    <w:t>0</w:t>
                  </w:r>
                </w:p>
              </w:tc>
              <w:tc>
                <w:tcPr>
                  <w:tcW w:w="935" w:type="dxa"/>
                  <w:vAlign w:val="center"/>
                </w:tcPr>
                <w:p w:rsidR="00E51D86" w:rsidRPr="00E51D86" w:rsidRDefault="00E51D86" w:rsidP="007A06CF">
                  <w:pPr>
                    <w:pStyle w:val="20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E51D86">
                    <w:rPr>
                      <w:rFonts w:ascii="宋体" w:eastAsia="宋体" w:hAnsi="宋体" w:cs="宋体" w:hint="eastAsia"/>
                      <w:szCs w:val="21"/>
                    </w:rPr>
                    <w:t>0</w:t>
                  </w:r>
                </w:p>
              </w:tc>
              <w:tc>
                <w:tcPr>
                  <w:tcW w:w="935" w:type="dxa"/>
                  <w:vAlign w:val="center"/>
                </w:tcPr>
                <w:p w:rsidR="00E51D86" w:rsidRPr="00E51D86" w:rsidRDefault="00E51D86" w:rsidP="007A06CF">
                  <w:pPr>
                    <w:pStyle w:val="20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E51D86">
                    <w:rPr>
                      <w:rFonts w:ascii="宋体" w:eastAsia="宋体" w:hAnsi="宋体" w:cs="宋体" w:hint="eastAsia"/>
                      <w:szCs w:val="21"/>
                    </w:rPr>
                    <w:t>0</w:t>
                  </w:r>
                </w:p>
              </w:tc>
              <w:tc>
                <w:tcPr>
                  <w:tcW w:w="935" w:type="dxa"/>
                  <w:vAlign w:val="center"/>
                </w:tcPr>
                <w:p w:rsidR="00E51D86" w:rsidRPr="00E51D86" w:rsidRDefault="00E51D86" w:rsidP="007A06CF">
                  <w:pPr>
                    <w:pStyle w:val="20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E51D86">
                    <w:rPr>
                      <w:rFonts w:ascii="宋体" w:eastAsia="宋体" w:hAnsi="宋体" w:cs="宋体" w:hint="eastAsia"/>
                      <w:szCs w:val="21"/>
                    </w:rPr>
                    <w:t>0</w:t>
                  </w:r>
                </w:p>
              </w:tc>
              <w:tc>
                <w:tcPr>
                  <w:tcW w:w="935" w:type="dxa"/>
                  <w:vAlign w:val="center"/>
                </w:tcPr>
                <w:p w:rsidR="00E51D86" w:rsidRPr="00E51D86" w:rsidRDefault="00E51D86" w:rsidP="007A06CF">
                  <w:pPr>
                    <w:pStyle w:val="20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E51D86">
                    <w:rPr>
                      <w:rFonts w:ascii="宋体" w:eastAsia="宋体" w:hAnsi="宋体" w:cs="宋体" w:hint="eastAsia"/>
                      <w:szCs w:val="21"/>
                    </w:rPr>
                    <w:t>1455.8</w:t>
                  </w:r>
                </w:p>
              </w:tc>
              <w:tc>
                <w:tcPr>
                  <w:tcW w:w="935" w:type="dxa"/>
                  <w:vAlign w:val="center"/>
                </w:tcPr>
                <w:p w:rsidR="00E51D86" w:rsidRPr="00E51D86" w:rsidRDefault="00E51D86" w:rsidP="007A06CF">
                  <w:pPr>
                    <w:pStyle w:val="20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E51D86">
                    <w:rPr>
                      <w:rFonts w:ascii="宋体" w:eastAsia="宋体" w:hAnsi="宋体" w:cs="宋体" w:hint="eastAsia"/>
                      <w:szCs w:val="21"/>
                    </w:rPr>
                    <w:t>0</w:t>
                  </w:r>
                </w:p>
              </w:tc>
              <w:tc>
                <w:tcPr>
                  <w:tcW w:w="935" w:type="dxa"/>
                  <w:vAlign w:val="center"/>
                </w:tcPr>
                <w:p w:rsidR="00E51D86" w:rsidRPr="00E51D86" w:rsidRDefault="00E51D86" w:rsidP="007A06CF">
                  <w:pPr>
                    <w:pStyle w:val="20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E51D86">
                    <w:rPr>
                      <w:rFonts w:ascii="宋体" w:eastAsia="宋体" w:hAnsi="宋体" w:cs="宋体" w:hint="eastAsia"/>
                      <w:szCs w:val="21"/>
                    </w:rPr>
                    <w:t>附近饲养厂拉走做饲料添加剂</w:t>
                  </w:r>
                </w:p>
              </w:tc>
            </w:tr>
            <w:tr w:rsidR="00E51D86" w:rsidRPr="00216AE4" w:rsidTr="007A06CF">
              <w:tc>
                <w:tcPr>
                  <w:tcW w:w="828" w:type="dxa"/>
                  <w:vAlign w:val="center"/>
                </w:tcPr>
                <w:p w:rsidR="00E51D86" w:rsidRPr="00E51D86" w:rsidRDefault="00E51D86" w:rsidP="007A06CF">
                  <w:pPr>
                    <w:pStyle w:val="20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E51D86">
                    <w:rPr>
                      <w:rFonts w:ascii="宋体" w:eastAsia="宋体" w:hAnsi="宋体" w:cs="宋体" w:hint="eastAsia"/>
                      <w:szCs w:val="21"/>
                    </w:rPr>
                    <w:t>4</w:t>
                  </w:r>
                </w:p>
              </w:tc>
              <w:tc>
                <w:tcPr>
                  <w:tcW w:w="833" w:type="dxa"/>
                  <w:vAlign w:val="center"/>
                </w:tcPr>
                <w:p w:rsidR="00E51D86" w:rsidRPr="00E51D86" w:rsidRDefault="00E51D86" w:rsidP="007A06CF">
                  <w:pPr>
                    <w:pStyle w:val="20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E51D86">
                    <w:rPr>
                      <w:rFonts w:ascii="宋体" w:eastAsia="宋体" w:hAnsi="宋体" w:cs="宋体" w:hint="eastAsia"/>
                      <w:szCs w:val="21"/>
                    </w:rPr>
                    <w:t>发酵类</w:t>
                  </w:r>
                </w:p>
              </w:tc>
              <w:tc>
                <w:tcPr>
                  <w:tcW w:w="833" w:type="dxa"/>
                  <w:vAlign w:val="center"/>
                </w:tcPr>
                <w:p w:rsidR="00E51D86" w:rsidRPr="00E51D86" w:rsidRDefault="00E51D86" w:rsidP="007A06CF">
                  <w:pPr>
                    <w:pStyle w:val="20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E51D86">
                    <w:rPr>
                      <w:rFonts w:ascii="宋体" w:eastAsia="宋体" w:hAnsi="宋体" w:cs="宋体" w:hint="eastAsia"/>
                      <w:szCs w:val="21"/>
                    </w:rPr>
                    <w:t>SCX001</w:t>
                  </w:r>
                </w:p>
              </w:tc>
              <w:tc>
                <w:tcPr>
                  <w:tcW w:w="833" w:type="dxa"/>
                  <w:vAlign w:val="center"/>
                </w:tcPr>
                <w:p w:rsidR="00E51D86" w:rsidRPr="00E51D86" w:rsidRDefault="00E51D86" w:rsidP="007A06CF">
                  <w:pPr>
                    <w:pStyle w:val="20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E51D86">
                    <w:rPr>
                      <w:rFonts w:ascii="宋体" w:eastAsia="宋体" w:hAnsi="宋体" w:cs="宋体" w:hint="eastAsia"/>
                      <w:szCs w:val="21"/>
                    </w:rPr>
                    <w:t>污泥</w:t>
                  </w:r>
                </w:p>
              </w:tc>
              <w:tc>
                <w:tcPr>
                  <w:tcW w:w="833" w:type="dxa"/>
                  <w:vAlign w:val="center"/>
                </w:tcPr>
                <w:p w:rsidR="00E51D86" w:rsidRPr="00E51D86" w:rsidRDefault="00E51D86" w:rsidP="007A06CF">
                  <w:pPr>
                    <w:pStyle w:val="20"/>
                    <w:jc w:val="center"/>
                    <w:rPr>
                      <w:rFonts w:ascii="宋体" w:eastAsia="宋体" w:hAnsi="宋体" w:cs="宋体"/>
                      <w:sz w:val="20"/>
                      <w:szCs w:val="21"/>
                    </w:rPr>
                  </w:pPr>
                  <w:r w:rsidRPr="00E51D86">
                    <w:rPr>
                      <w:rFonts w:ascii="宋体" w:eastAsia="宋体" w:hAnsi="宋体" w:cs="宋体" w:hint="eastAsia"/>
                      <w:sz w:val="20"/>
                      <w:szCs w:val="21"/>
                    </w:rPr>
                    <w:t>其它固体废物（含半液态、液态废物）</w:t>
                  </w:r>
                </w:p>
              </w:tc>
              <w:tc>
                <w:tcPr>
                  <w:tcW w:w="833" w:type="dxa"/>
                  <w:vAlign w:val="center"/>
                </w:tcPr>
                <w:p w:rsidR="00E51D86" w:rsidRPr="00E51D86" w:rsidRDefault="00E51D86" w:rsidP="007A06CF">
                  <w:pPr>
                    <w:pStyle w:val="20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E51D86">
                    <w:rPr>
                      <w:rFonts w:ascii="宋体" w:eastAsia="宋体" w:hAnsi="宋体" w:cs="宋体" w:hint="eastAsia"/>
                      <w:szCs w:val="21"/>
                    </w:rPr>
                    <w:t>一般工业固体废物</w:t>
                  </w:r>
                </w:p>
              </w:tc>
              <w:tc>
                <w:tcPr>
                  <w:tcW w:w="833" w:type="dxa"/>
                  <w:vAlign w:val="center"/>
                </w:tcPr>
                <w:p w:rsidR="00E51D86" w:rsidRPr="00E51D86" w:rsidRDefault="00E51D86" w:rsidP="007A06CF">
                  <w:pPr>
                    <w:pStyle w:val="20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E51D86">
                    <w:rPr>
                      <w:rFonts w:ascii="宋体" w:eastAsia="宋体" w:hAnsi="宋体" w:cs="宋体" w:hint="eastAsia"/>
                      <w:szCs w:val="21"/>
                    </w:rPr>
                    <w:t>综合污水处理产生底泥</w:t>
                  </w:r>
                </w:p>
              </w:tc>
              <w:tc>
                <w:tcPr>
                  <w:tcW w:w="833" w:type="dxa"/>
                  <w:vAlign w:val="center"/>
                </w:tcPr>
                <w:p w:rsidR="00E51D86" w:rsidRPr="00E51D86" w:rsidRDefault="00E51D86" w:rsidP="007A06CF">
                  <w:pPr>
                    <w:pStyle w:val="20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E51D86">
                    <w:rPr>
                      <w:rFonts w:ascii="宋体" w:eastAsia="宋体" w:hAnsi="宋体" w:cs="宋体" w:hint="eastAsia"/>
                      <w:szCs w:val="21"/>
                    </w:rPr>
                    <w:t>17</w:t>
                  </w:r>
                </w:p>
              </w:tc>
              <w:tc>
                <w:tcPr>
                  <w:tcW w:w="833" w:type="dxa"/>
                  <w:vAlign w:val="center"/>
                </w:tcPr>
                <w:p w:rsidR="00E51D86" w:rsidRPr="00E51D86" w:rsidRDefault="00E51D86" w:rsidP="007A06CF">
                  <w:pPr>
                    <w:pStyle w:val="20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E51D86">
                    <w:rPr>
                      <w:rFonts w:ascii="宋体" w:eastAsia="宋体" w:hAnsi="宋体" w:cs="宋体" w:hint="eastAsia"/>
                      <w:szCs w:val="21"/>
                    </w:rPr>
                    <w:t>委托处置</w:t>
                  </w:r>
                </w:p>
              </w:tc>
              <w:tc>
                <w:tcPr>
                  <w:tcW w:w="935" w:type="dxa"/>
                  <w:vAlign w:val="center"/>
                </w:tcPr>
                <w:p w:rsidR="00E51D86" w:rsidRPr="00E51D86" w:rsidRDefault="00E51D86" w:rsidP="007A06CF">
                  <w:pPr>
                    <w:pStyle w:val="20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E51D86">
                    <w:rPr>
                      <w:rFonts w:ascii="宋体" w:eastAsia="宋体" w:hAnsi="宋体" w:cs="宋体" w:hint="eastAsia"/>
                      <w:szCs w:val="21"/>
                    </w:rPr>
                    <w:t>0</w:t>
                  </w:r>
                </w:p>
              </w:tc>
              <w:tc>
                <w:tcPr>
                  <w:tcW w:w="935" w:type="dxa"/>
                  <w:vAlign w:val="center"/>
                </w:tcPr>
                <w:p w:rsidR="00E51D86" w:rsidRPr="00E51D86" w:rsidRDefault="00E51D86" w:rsidP="007A06CF">
                  <w:pPr>
                    <w:pStyle w:val="20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E51D86">
                    <w:rPr>
                      <w:rFonts w:ascii="宋体" w:eastAsia="宋体" w:hAnsi="宋体" w:cs="宋体" w:hint="eastAsia"/>
                      <w:szCs w:val="21"/>
                    </w:rPr>
                    <w:t>0</w:t>
                  </w:r>
                </w:p>
              </w:tc>
              <w:tc>
                <w:tcPr>
                  <w:tcW w:w="935" w:type="dxa"/>
                  <w:vAlign w:val="center"/>
                </w:tcPr>
                <w:p w:rsidR="00E51D86" w:rsidRPr="00E51D86" w:rsidRDefault="00E51D86" w:rsidP="007A06CF">
                  <w:pPr>
                    <w:pStyle w:val="20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E51D86">
                    <w:rPr>
                      <w:rFonts w:ascii="宋体" w:eastAsia="宋体" w:hAnsi="宋体" w:cs="宋体" w:hint="eastAsia"/>
                      <w:szCs w:val="21"/>
                    </w:rPr>
                    <w:t>0</w:t>
                  </w:r>
                </w:p>
              </w:tc>
              <w:tc>
                <w:tcPr>
                  <w:tcW w:w="935" w:type="dxa"/>
                  <w:vAlign w:val="center"/>
                </w:tcPr>
                <w:p w:rsidR="00E51D86" w:rsidRPr="00E51D86" w:rsidRDefault="00E51D86" w:rsidP="007A06CF">
                  <w:pPr>
                    <w:pStyle w:val="20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E51D86">
                    <w:rPr>
                      <w:rFonts w:ascii="宋体" w:eastAsia="宋体" w:hAnsi="宋体" w:cs="宋体" w:hint="eastAsia"/>
                      <w:szCs w:val="21"/>
                    </w:rPr>
                    <w:t>0</w:t>
                  </w:r>
                </w:p>
              </w:tc>
              <w:tc>
                <w:tcPr>
                  <w:tcW w:w="935" w:type="dxa"/>
                  <w:vAlign w:val="center"/>
                </w:tcPr>
                <w:p w:rsidR="00E51D86" w:rsidRPr="00E51D86" w:rsidRDefault="00E51D86" w:rsidP="007A06CF">
                  <w:pPr>
                    <w:pStyle w:val="20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E51D86">
                    <w:rPr>
                      <w:rFonts w:ascii="宋体" w:eastAsia="宋体" w:hAnsi="宋体" w:cs="宋体" w:hint="eastAsia"/>
                      <w:szCs w:val="21"/>
                    </w:rPr>
                    <w:t>17</w:t>
                  </w:r>
                </w:p>
              </w:tc>
              <w:tc>
                <w:tcPr>
                  <w:tcW w:w="935" w:type="dxa"/>
                  <w:vAlign w:val="center"/>
                </w:tcPr>
                <w:p w:rsidR="00E51D86" w:rsidRPr="00E51D86" w:rsidRDefault="00E51D86" w:rsidP="007A06CF">
                  <w:pPr>
                    <w:pStyle w:val="20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E51D86">
                    <w:rPr>
                      <w:rFonts w:ascii="宋体" w:eastAsia="宋体" w:hAnsi="宋体" w:cs="宋体" w:hint="eastAsia"/>
                      <w:szCs w:val="21"/>
                    </w:rPr>
                    <w:t>0</w:t>
                  </w:r>
                </w:p>
              </w:tc>
              <w:tc>
                <w:tcPr>
                  <w:tcW w:w="935" w:type="dxa"/>
                  <w:vAlign w:val="center"/>
                </w:tcPr>
                <w:p w:rsidR="00E51D86" w:rsidRPr="00E51D86" w:rsidRDefault="00E51D86" w:rsidP="007A06CF">
                  <w:pPr>
                    <w:pStyle w:val="20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E51D86">
                    <w:rPr>
                      <w:rFonts w:ascii="宋体" w:eastAsia="宋体" w:hAnsi="宋体" w:cs="宋体" w:hint="eastAsia"/>
                      <w:szCs w:val="21"/>
                    </w:rPr>
                    <w:t>临时存放，风干后运往林州垃圾填埋场</w:t>
                  </w:r>
                </w:p>
              </w:tc>
            </w:tr>
          </w:tbl>
          <w:p w:rsidR="00E51D86" w:rsidRPr="00216AE4" w:rsidRDefault="00E51D86" w:rsidP="007A06CF">
            <w:pPr>
              <w:pStyle w:val="20"/>
              <w:jc w:val="center"/>
              <w:rPr>
                <w:rFonts w:ascii="宋体" w:eastAsia="宋体" w:hAnsi="宋体" w:cs="宋体"/>
                <w:szCs w:val="21"/>
              </w:rPr>
            </w:pPr>
            <w:bookmarkStart w:id="4" w:name="TWPGTFWPF"/>
            <w:bookmarkEnd w:id="4"/>
          </w:p>
        </w:tc>
      </w:tr>
      <w:tr w:rsidR="00E51D86" w:rsidRPr="00216AE4" w:rsidTr="007A06CF">
        <w:trPr>
          <w:trHeight w:val="42"/>
          <w:jc w:val="center"/>
        </w:trPr>
        <w:tc>
          <w:tcPr>
            <w:tcW w:w="14034" w:type="dxa"/>
            <w:gridSpan w:val="22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1D86" w:rsidRPr="00216AE4" w:rsidRDefault="00E51D86" w:rsidP="007A06CF">
            <w:pPr>
              <w:pStyle w:val="20"/>
              <w:jc w:val="center"/>
              <w:rPr>
                <w:rFonts w:ascii="宋体" w:eastAsia="宋体" w:hAnsi="宋体" w:cs="宋体"/>
                <w:szCs w:val="21"/>
              </w:rPr>
            </w:pPr>
            <w:r w:rsidRPr="00611074">
              <w:rPr>
                <w:rFonts w:ascii="黑体" w:eastAsia="黑体" w:hAnsi="黑体" w:hint="eastAsia"/>
              </w:rPr>
              <w:lastRenderedPageBreak/>
              <w:t>委托利用、委托处置</w:t>
            </w:r>
          </w:p>
        </w:tc>
      </w:tr>
      <w:tr w:rsidR="00E51D86" w:rsidRPr="00741013" w:rsidTr="007A06CF">
        <w:trPr>
          <w:trHeight w:val="42"/>
          <w:jc w:val="center"/>
        </w:trPr>
        <w:tc>
          <w:tcPr>
            <w:tcW w:w="2338" w:type="dxa"/>
            <w:gridSpan w:val="3"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1D86" w:rsidRPr="00741013" w:rsidRDefault="00E51D86" w:rsidP="007A06CF">
            <w:pPr>
              <w:pStyle w:val="20"/>
              <w:jc w:val="center"/>
              <w:rPr>
                <w:rFonts w:ascii="黑体" w:eastAsia="黑体" w:hAnsi="黑体"/>
              </w:rPr>
            </w:pPr>
            <w:r w:rsidRPr="00741013">
              <w:rPr>
                <w:rFonts w:ascii="黑体" w:eastAsia="黑体" w:hAnsi="黑体" w:hint="eastAsia"/>
              </w:rPr>
              <w:t>序号</w:t>
            </w:r>
          </w:p>
        </w:tc>
        <w:tc>
          <w:tcPr>
            <w:tcW w:w="233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D86" w:rsidRPr="00741013" w:rsidRDefault="00E51D86" w:rsidP="007A06CF">
            <w:pPr>
              <w:pStyle w:val="20"/>
              <w:jc w:val="center"/>
              <w:rPr>
                <w:rFonts w:ascii="黑体" w:eastAsia="黑体" w:hAnsi="黑体"/>
              </w:rPr>
            </w:pPr>
            <w:r w:rsidRPr="00741013">
              <w:rPr>
                <w:rFonts w:ascii="黑体" w:eastAsia="黑体" w:hAnsi="黑体"/>
              </w:rPr>
              <w:t>固体废物来源</w:t>
            </w:r>
          </w:p>
        </w:tc>
        <w:tc>
          <w:tcPr>
            <w:tcW w:w="233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D86" w:rsidRPr="00741013" w:rsidRDefault="00E51D86" w:rsidP="007A06CF">
            <w:pPr>
              <w:pStyle w:val="20"/>
              <w:jc w:val="center"/>
              <w:rPr>
                <w:rFonts w:ascii="黑体" w:eastAsia="黑体" w:hAnsi="黑体"/>
              </w:rPr>
            </w:pPr>
            <w:r w:rsidRPr="00741013">
              <w:rPr>
                <w:rFonts w:ascii="黑体" w:eastAsia="黑体" w:hAnsi="黑体"/>
              </w:rPr>
              <w:t>固体废物名称</w:t>
            </w:r>
          </w:p>
        </w:tc>
        <w:tc>
          <w:tcPr>
            <w:tcW w:w="23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D86" w:rsidRPr="00741013" w:rsidRDefault="00E51D86" w:rsidP="007A06CF">
            <w:pPr>
              <w:pStyle w:val="20"/>
              <w:jc w:val="center"/>
              <w:rPr>
                <w:rFonts w:ascii="黑体" w:eastAsia="黑体" w:hAnsi="黑体"/>
              </w:rPr>
            </w:pPr>
            <w:r w:rsidRPr="00741013">
              <w:rPr>
                <w:rFonts w:ascii="黑体" w:eastAsia="黑体" w:hAnsi="黑体"/>
              </w:rPr>
              <w:t>固体废物类别</w:t>
            </w:r>
          </w:p>
        </w:tc>
        <w:tc>
          <w:tcPr>
            <w:tcW w:w="23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D86" w:rsidRPr="00741013" w:rsidRDefault="00E51D86" w:rsidP="007A06CF">
            <w:pPr>
              <w:pStyle w:val="20"/>
              <w:jc w:val="center"/>
              <w:rPr>
                <w:rFonts w:ascii="黑体" w:eastAsia="黑体" w:hAnsi="黑体"/>
              </w:rPr>
            </w:pPr>
            <w:r w:rsidRPr="00741013">
              <w:rPr>
                <w:rFonts w:ascii="黑体" w:eastAsia="黑体" w:hAnsi="黑体"/>
              </w:rPr>
              <w:t>委托单位名称</w:t>
            </w:r>
          </w:p>
        </w:tc>
        <w:tc>
          <w:tcPr>
            <w:tcW w:w="234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51D86" w:rsidRPr="00741013" w:rsidRDefault="00E51D86" w:rsidP="007A06CF">
            <w:pPr>
              <w:pStyle w:val="20"/>
              <w:jc w:val="center"/>
              <w:rPr>
                <w:rFonts w:ascii="黑体" w:eastAsia="黑体" w:hAnsi="黑体"/>
              </w:rPr>
            </w:pPr>
            <w:r w:rsidRPr="00741013">
              <w:rPr>
                <w:rFonts w:ascii="黑体" w:eastAsia="黑体" w:hAnsi="黑体"/>
              </w:rPr>
              <w:t>危险废物利用和处置单位危险废物经营许可证编号</w:t>
            </w:r>
          </w:p>
        </w:tc>
      </w:tr>
      <w:tr w:rsidR="00E51D86" w:rsidRPr="00216AE4" w:rsidTr="007A06CF">
        <w:trPr>
          <w:trHeight w:val="42"/>
          <w:jc w:val="center"/>
        </w:trPr>
        <w:tc>
          <w:tcPr>
            <w:tcW w:w="14034" w:type="dxa"/>
            <w:gridSpan w:val="22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tbl>
            <w:tblPr>
              <w:tblW w:w="5000" w:type="pct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329"/>
              <w:gridCol w:w="2335"/>
              <w:gridCol w:w="2335"/>
              <w:gridCol w:w="2335"/>
              <w:gridCol w:w="2335"/>
              <w:gridCol w:w="2335"/>
            </w:tblGrid>
            <w:tr w:rsidR="00E51D86" w:rsidRPr="00216AE4" w:rsidTr="007A06CF">
              <w:tc>
                <w:tcPr>
                  <w:tcW w:w="2336" w:type="dxa"/>
                  <w:vAlign w:val="center"/>
                </w:tcPr>
                <w:p w:rsidR="00E51D86" w:rsidRPr="00216AE4" w:rsidRDefault="00E51D86" w:rsidP="007A06CF">
                  <w:pPr>
                    <w:pStyle w:val="20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216AE4">
                    <w:rPr>
                      <w:rFonts w:ascii="宋体" w:eastAsia="宋体" w:hAnsi="宋体" w:cs="宋体" w:hint="eastAsia"/>
                      <w:szCs w:val="21"/>
                    </w:rPr>
                    <w:t>1</w:t>
                  </w:r>
                </w:p>
              </w:tc>
              <w:tc>
                <w:tcPr>
                  <w:tcW w:w="2341" w:type="dxa"/>
                  <w:vAlign w:val="center"/>
                </w:tcPr>
                <w:p w:rsidR="00E51D86" w:rsidRPr="00216AE4" w:rsidRDefault="00E51D86" w:rsidP="007A06CF">
                  <w:pPr>
                    <w:pStyle w:val="20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216AE4">
                    <w:rPr>
                      <w:rFonts w:ascii="宋体" w:eastAsia="宋体" w:hAnsi="宋体" w:cs="宋体" w:hint="eastAsia"/>
                      <w:szCs w:val="21"/>
                    </w:rPr>
                    <w:t>发酵类</w:t>
                  </w:r>
                </w:p>
              </w:tc>
              <w:tc>
                <w:tcPr>
                  <w:tcW w:w="2341" w:type="dxa"/>
                  <w:vAlign w:val="center"/>
                </w:tcPr>
                <w:p w:rsidR="00E51D86" w:rsidRPr="00216AE4" w:rsidRDefault="00E51D86" w:rsidP="007A06CF">
                  <w:pPr>
                    <w:pStyle w:val="20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216AE4">
                    <w:rPr>
                      <w:rFonts w:ascii="宋体" w:eastAsia="宋体" w:hAnsi="宋体" w:cs="宋体" w:hint="eastAsia"/>
                      <w:szCs w:val="21"/>
                    </w:rPr>
                    <w:t>固体残渣</w:t>
                  </w:r>
                </w:p>
              </w:tc>
              <w:tc>
                <w:tcPr>
                  <w:tcW w:w="2341" w:type="dxa"/>
                  <w:vAlign w:val="center"/>
                </w:tcPr>
                <w:p w:rsidR="00E51D86" w:rsidRPr="00216AE4" w:rsidRDefault="00E51D86" w:rsidP="007A06CF">
                  <w:pPr>
                    <w:pStyle w:val="20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216AE4">
                    <w:rPr>
                      <w:rFonts w:ascii="宋体" w:eastAsia="宋体" w:hAnsi="宋体" w:cs="宋体" w:hint="eastAsia"/>
                      <w:szCs w:val="21"/>
                    </w:rPr>
                    <w:t>一般工业固体废物</w:t>
                  </w:r>
                </w:p>
              </w:tc>
              <w:tc>
                <w:tcPr>
                  <w:tcW w:w="2341" w:type="dxa"/>
                  <w:vAlign w:val="center"/>
                </w:tcPr>
                <w:p w:rsidR="00E51D86" w:rsidRPr="00216AE4" w:rsidRDefault="00E51D86" w:rsidP="007A06CF">
                  <w:pPr>
                    <w:pStyle w:val="20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216AE4">
                    <w:rPr>
                      <w:rFonts w:ascii="宋体" w:eastAsia="宋体" w:hAnsi="宋体" w:cs="宋体" w:hint="eastAsia"/>
                      <w:szCs w:val="21"/>
                    </w:rPr>
                    <w:t>/</w:t>
                  </w:r>
                </w:p>
              </w:tc>
              <w:tc>
                <w:tcPr>
                  <w:tcW w:w="2341" w:type="dxa"/>
                  <w:vAlign w:val="center"/>
                </w:tcPr>
                <w:p w:rsidR="00E51D86" w:rsidRPr="00216AE4" w:rsidRDefault="00E51D86" w:rsidP="007A06CF">
                  <w:pPr>
                    <w:pStyle w:val="20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216AE4">
                    <w:rPr>
                      <w:rFonts w:ascii="宋体" w:eastAsia="宋体" w:hAnsi="宋体" w:cs="宋体" w:hint="eastAsia"/>
                      <w:szCs w:val="21"/>
                    </w:rPr>
                    <w:t>/</w:t>
                  </w:r>
                </w:p>
              </w:tc>
            </w:tr>
            <w:tr w:rsidR="00E51D86" w:rsidRPr="00216AE4" w:rsidTr="007A06CF">
              <w:tc>
                <w:tcPr>
                  <w:tcW w:w="2336" w:type="dxa"/>
                  <w:vAlign w:val="center"/>
                </w:tcPr>
                <w:p w:rsidR="00E51D86" w:rsidRPr="00216AE4" w:rsidRDefault="00E51D86" w:rsidP="007A06CF">
                  <w:pPr>
                    <w:pStyle w:val="20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216AE4">
                    <w:rPr>
                      <w:rFonts w:ascii="宋体" w:eastAsia="宋体" w:hAnsi="宋体" w:cs="宋体" w:hint="eastAsia"/>
                      <w:szCs w:val="21"/>
                    </w:rPr>
                    <w:t>2</w:t>
                  </w:r>
                </w:p>
              </w:tc>
              <w:tc>
                <w:tcPr>
                  <w:tcW w:w="2341" w:type="dxa"/>
                  <w:vAlign w:val="center"/>
                </w:tcPr>
                <w:p w:rsidR="00E51D86" w:rsidRPr="00216AE4" w:rsidRDefault="00E51D86" w:rsidP="007A06CF">
                  <w:pPr>
                    <w:pStyle w:val="20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216AE4">
                    <w:rPr>
                      <w:rFonts w:ascii="宋体" w:eastAsia="宋体" w:hAnsi="宋体" w:cs="宋体" w:hint="eastAsia"/>
                      <w:szCs w:val="21"/>
                    </w:rPr>
                    <w:t>发酵类</w:t>
                  </w:r>
                </w:p>
              </w:tc>
              <w:tc>
                <w:tcPr>
                  <w:tcW w:w="2341" w:type="dxa"/>
                  <w:vAlign w:val="center"/>
                </w:tcPr>
                <w:p w:rsidR="00E51D86" w:rsidRPr="00216AE4" w:rsidRDefault="00E51D86" w:rsidP="007A06CF">
                  <w:pPr>
                    <w:pStyle w:val="20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216AE4">
                    <w:rPr>
                      <w:rFonts w:ascii="宋体" w:eastAsia="宋体" w:hAnsi="宋体" w:cs="宋体" w:hint="eastAsia"/>
                      <w:szCs w:val="21"/>
                    </w:rPr>
                    <w:t>废弃包装</w:t>
                  </w:r>
                </w:p>
              </w:tc>
              <w:tc>
                <w:tcPr>
                  <w:tcW w:w="2341" w:type="dxa"/>
                  <w:vAlign w:val="center"/>
                </w:tcPr>
                <w:p w:rsidR="00E51D86" w:rsidRPr="00216AE4" w:rsidRDefault="00E51D86" w:rsidP="007A06CF">
                  <w:pPr>
                    <w:pStyle w:val="20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216AE4">
                    <w:rPr>
                      <w:rFonts w:ascii="宋体" w:eastAsia="宋体" w:hAnsi="宋体" w:cs="宋体" w:hint="eastAsia"/>
                      <w:szCs w:val="21"/>
                    </w:rPr>
                    <w:t>一般工业固体废物</w:t>
                  </w:r>
                </w:p>
              </w:tc>
              <w:tc>
                <w:tcPr>
                  <w:tcW w:w="2341" w:type="dxa"/>
                  <w:vAlign w:val="center"/>
                </w:tcPr>
                <w:p w:rsidR="00E51D86" w:rsidRPr="00216AE4" w:rsidRDefault="00E51D86" w:rsidP="007A06CF">
                  <w:pPr>
                    <w:pStyle w:val="20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216AE4">
                    <w:rPr>
                      <w:rFonts w:ascii="宋体" w:eastAsia="宋体" w:hAnsi="宋体" w:cs="宋体" w:hint="eastAsia"/>
                      <w:szCs w:val="21"/>
                    </w:rPr>
                    <w:t>/</w:t>
                  </w:r>
                </w:p>
              </w:tc>
              <w:tc>
                <w:tcPr>
                  <w:tcW w:w="2341" w:type="dxa"/>
                  <w:vAlign w:val="center"/>
                </w:tcPr>
                <w:p w:rsidR="00E51D86" w:rsidRPr="00216AE4" w:rsidRDefault="00E51D86" w:rsidP="007A06CF">
                  <w:pPr>
                    <w:pStyle w:val="20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216AE4">
                    <w:rPr>
                      <w:rFonts w:ascii="宋体" w:eastAsia="宋体" w:hAnsi="宋体" w:cs="宋体" w:hint="eastAsia"/>
                      <w:szCs w:val="21"/>
                    </w:rPr>
                    <w:t>/</w:t>
                  </w:r>
                </w:p>
              </w:tc>
            </w:tr>
            <w:tr w:rsidR="00E51D86" w:rsidRPr="00216AE4" w:rsidTr="007A06CF">
              <w:tc>
                <w:tcPr>
                  <w:tcW w:w="2336" w:type="dxa"/>
                  <w:vAlign w:val="center"/>
                </w:tcPr>
                <w:p w:rsidR="00E51D86" w:rsidRPr="00216AE4" w:rsidRDefault="00E51D86" w:rsidP="007A06CF">
                  <w:pPr>
                    <w:pStyle w:val="20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216AE4">
                    <w:rPr>
                      <w:rFonts w:ascii="宋体" w:eastAsia="宋体" w:hAnsi="宋体" w:cs="宋体" w:hint="eastAsia"/>
                      <w:szCs w:val="21"/>
                    </w:rPr>
                    <w:t>3</w:t>
                  </w:r>
                </w:p>
              </w:tc>
              <w:tc>
                <w:tcPr>
                  <w:tcW w:w="2341" w:type="dxa"/>
                  <w:vAlign w:val="center"/>
                </w:tcPr>
                <w:p w:rsidR="00E51D86" w:rsidRPr="00216AE4" w:rsidRDefault="00E51D86" w:rsidP="007A06CF">
                  <w:pPr>
                    <w:pStyle w:val="20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216AE4">
                    <w:rPr>
                      <w:rFonts w:ascii="宋体" w:eastAsia="宋体" w:hAnsi="宋体" w:cs="宋体" w:hint="eastAsia"/>
                      <w:szCs w:val="21"/>
                    </w:rPr>
                    <w:t>发酵类</w:t>
                  </w:r>
                </w:p>
              </w:tc>
              <w:tc>
                <w:tcPr>
                  <w:tcW w:w="2341" w:type="dxa"/>
                  <w:vAlign w:val="center"/>
                </w:tcPr>
                <w:p w:rsidR="00E51D86" w:rsidRPr="00216AE4" w:rsidRDefault="00E51D86" w:rsidP="007A06CF">
                  <w:pPr>
                    <w:pStyle w:val="20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216AE4">
                    <w:rPr>
                      <w:rFonts w:ascii="宋体" w:eastAsia="宋体" w:hAnsi="宋体" w:cs="宋体" w:hint="eastAsia"/>
                      <w:szCs w:val="21"/>
                    </w:rPr>
                    <w:t>固体残渣</w:t>
                  </w:r>
                </w:p>
              </w:tc>
              <w:tc>
                <w:tcPr>
                  <w:tcW w:w="2341" w:type="dxa"/>
                  <w:vAlign w:val="center"/>
                </w:tcPr>
                <w:p w:rsidR="00E51D86" w:rsidRPr="00216AE4" w:rsidRDefault="00E51D86" w:rsidP="007A06CF">
                  <w:pPr>
                    <w:pStyle w:val="20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216AE4">
                    <w:rPr>
                      <w:rFonts w:ascii="宋体" w:eastAsia="宋体" w:hAnsi="宋体" w:cs="宋体" w:hint="eastAsia"/>
                      <w:szCs w:val="21"/>
                    </w:rPr>
                    <w:t>一般工业固体废物</w:t>
                  </w:r>
                </w:p>
              </w:tc>
              <w:tc>
                <w:tcPr>
                  <w:tcW w:w="2341" w:type="dxa"/>
                  <w:vAlign w:val="center"/>
                </w:tcPr>
                <w:p w:rsidR="00E51D86" w:rsidRPr="00216AE4" w:rsidRDefault="00E51D86" w:rsidP="007A06CF">
                  <w:pPr>
                    <w:pStyle w:val="20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216AE4">
                    <w:rPr>
                      <w:rFonts w:ascii="宋体" w:eastAsia="宋体" w:hAnsi="宋体" w:cs="宋体" w:hint="eastAsia"/>
                      <w:szCs w:val="21"/>
                    </w:rPr>
                    <w:t>/</w:t>
                  </w:r>
                </w:p>
              </w:tc>
              <w:tc>
                <w:tcPr>
                  <w:tcW w:w="2341" w:type="dxa"/>
                  <w:vAlign w:val="center"/>
                </w:tcPr>
                <w:p w:rsidR="00E51D86" w:rsidRPr="00216AE4" w:rsidRDefault="00E51D86" w:rsidP="007A06CF">
                  <w:pPr>
                    <w:pStyle w:val="20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216AE4">
                    <w:rPr>
                      <w:rFonts w:ascii="宋体" w:eastAsia="宋体" w:hAnsi="宋体" w:cs="宋体" w:hint="eastAsia"/>
                      <w:szCs w:val="21"/>
                    </w:rPr>
                    <w:t>/</w:t>
                  </w:r>
                </w:p>
              </w:tc>
            </w:tr>
            <w:tr w:rsidR="00E51D86" w:rsidRPr="00216AE4" w:rsidTr="007A06CF">
              <w:tc>
                <w:tcPr>
                  <w:tcW w:w="2336" w:type="dxa"/>
                  <w:vAlign w:val="center"/>
                </w:tcPr>
                <w:p w:rsidR="00E51D86" w:rsidRPr="00216AE4" w:rsidRDefault="00E51D86" w:rsidP="007A06CF">
                  <w:pPr>
                    <w:pStyle w:val="20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216AE4">
                    <w:rPr>
                      <w:rFonts w:ascii="宋体" w:eastAsia="宋体" w:hAnsi="宋体" w:cs="宋体" w:hint="eastAsia"/>
                      <w:szCs w:val="21"/>
                    </w:rPr>
                    <w:t>4</w:t>
                  </w:r>
                </w:p>
              </w:tc>
              <w:tc>
                <w:tcPr>
                  <w:tcW w:w="2341" w:type="dxa"/>
                  <w:vAlign w:val="center"/>
                </w:tcPr>
                <w:p w:rsidR="00E51D86" w:rsidRPr="00216AE4" w:rsidRDefault="00E51D86" w:rsidP="007A06CF">
                  <w:pPr>
                    <w:pStyle w:val="20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216AE4">
                    <w:rPr>
                      <w:rFonts w:ascii="宋体" w:eastAsia="宋体" w:hAnsi="宋体" w:cs="宋体" w:hint="eastAsia"/>
                      <w:szCs w:val="21"/>
                    </w:rPr>
                    <w:t>发酵类</w:t>
                  </w:r>
                </w:p>
              </w:tc>
              <w:tc>
                <w:tcPr>
                  <w:tcW w:w="2341" w:type="dxa"/>
                  <w:vAlign w:val="center"/>
                </w:tcPr>
                <w:p w:rsidR="00E51D86" w:rsidRPr="00216AE4" w:rsidRDefault="00E51D86" w:rsidP="007A06CF">
                  <w:pPr>
                    <w:pStyle w:val="20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216AE4">
                    <w:rPr>
                      <w:rFonts w:ascii="宋体" w:eastAsia="宋体" w:hAnsi="宋体" w:cs="宋体" w:hint="eastAsia"/>
                      <w:szCs w:val="21"/>
                    </w:rPr>
                    <w:t>污泥</w:t>
                  </w:r>
                </w:p>
              </w:tc>
              <w:tc>
                <w:tcPr>
                  <w:tcW w:w="2341" w:type="dxa"/>
                  <w:vAlign w:val="center"/>
                </w:tcPr>
                <w:p w:rsidR="00E51D86" w:rsidRPr="00216AE4" w:rsidRDefault="00E51D86" w:rsidP="007A06CF">
                  <w:pPr>
                    <w:pStyle w:val="20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216AE4">
                    <w:rPr>
                      <w:rFonts w:ascii="宋体" w:eastAsia="宋体" w:hAnsi="宋体" w:cs="宋体" w:hint="eastAsia"/>
                      <w:szCs w:val="21"/>
                    </w:rPr>
                    <w:t>一般工业固体废物</w:t>
                  </w:r>
                </w:p>
              </w:tc>
              <w:tc>
                <w:tcPr>
                  <w:tcW w:w="2341" w:type="dxa"/>
                  <w:vAlign w:val="center"/>
                </w:tcPr>
                <w:p w:rsidR="00E51D86" w:rsidRPr="00216AE4" w:rsidRDefault="00E51D86" w:rsidP="007A06CF">
                  <w:pPr>
                    <w:pStyle w:val="20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216AE4">
                    <w:rPr>
                      <w:rFonts w:ascii="宋体" w:eastAsia="宋体" w:hAnsi="宋体" w:cs="宋体" w:hint="eastAsia"/>
                      <w:szCs w:val="21"/>
                    </w:rPr>
                    <w:t>林州市超越环保有限公司</w:t>
                  </w:r>
                </w:p>
              </w:tc>
              <w:tc>
                <w:tcPr>
                  <w:tcW w:w="2341" w:type="dxa"/>
                  <w:vAlign w:val="center"/>
                </w:tcPr>
                <w:p w:rsidR="00E51D86" w:rsidRPr="00216AE4" w:rsidRDefault="00E51D86" w:rsidP="007A06CF">
                  <w:pPr>
                    <w:pStyle w:val="20"/>
                    <w:jc w:val="center"/>
                    <w:rPr>
                      <w:rFonts w:ascii="宋体" w:eastAsia="宋体" w:hAnsi="宋体" w:cs="宋体"/>
                      <w:szCs w:val="21"/>
                    </w:rPr>
                  </w:pPr>
                  <w:r w:rsidRPr="00216AE4">
                    <w:rPr>
                      <w:rFonts w:ascii="宋体" w:eastAsia="宋体" w:hAnsi="宋体" w:cs="宋体" w:hint="eastAsia"/>
                      <w:szCs w:val="21"/>
                    </w:rPr>
                    <w:t>/</w:t>
                  </w:r>
                </w:p>
              </w:tc>
            </w:tr>
          </w:tbl>
          <w:p w:rsidR="00E51D86" w:rsidRPr="00216AE4" w:rsidRDefault="00E51D86" w:rsidP="007A06CF">
            <w:pPr>
              <w:pStyle w:val="20"/>
              <w:jc w:val="center"/>
              <w:rPr>
                <w:rFonts w:ascii="宋体" w:eastAsia="宋体" w:hAnsi="宋体" w:cs="宋体"/>
                <w:szCs w:val="21"/>
              </w:rPr>
            </w:pPr>
            <w:bookmarkStart w:id="5" w:name="BIAO16TWPWTLY"/>
            <w:bookmarkEnd w:id="5"/>
          </w:p>
        </w:tc>
      </w:tr>
      <w:tr w:rsidR="00E51D86" w:rsidRPr="00611074" w:rsidTr="007A06CF">
        <w:trPr>
          <w:trHeight w:val="42"/>
          <w:jc w:val="center"/>
        </w:trPr>
        <w:tc>
          <w:tcPr>
            <w:tcW w:w="14034" w:type="dxa"/>
            <w:gridSpan w:val="22"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1D86" w:rsidRPr="00611074" w:rsidRDefault="00E51D86" w:rsidP="007A06CF">
            <w:pPr>
              <w:pStyle w:val="20"/>
              <w:jc w:val="center"/>
              <w:rPr>
                <w:rFonts w:ascii="黑体" w:eastAsia="黑体" w:hAnsi="黑体"/>
              </w:rPr>
            </w:pPr>
            <w:r w:rsidRPr="00611074">
              <w:rPr>
                <w:rFonts w:ascii="黑体" w:eastAsia="黑体" w:hAnsi="黑体" w:hint="eastAsia"/>
              </w:rPr>
              <w:t>自行处置</w:t>
            </w:r>
          </w:p>
        </w:tc>
      </w:tr>
      <w:tr w:rsidR="00E51D86" w:rsidRPr="00271972" w:rsidTr="007A06CF">
        <w:trPr>
          <w:trHeight w:val="42"/>
          <w:jc w:val="center"/>
        </w:trPr>
        <w:tc>
          <w:tcPr>
            <w:tcW w:w="2806" w:type="dxa"/>
            <w:gridSpan w:val="5"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1D86" w:rsidRPr="00271972" w:rsidRDefault="00E51D86" w:rsidP="007A06CF">
            <w:pPr>
              <w:pStyle w:val="20"/>
              <w:jc w:val="center"/>
              <w:rPr>
                <w:rFonts w:ascii="黑体" w:eastAsia="黑体" w:hAnsi="黑体"/>
              </w:rPr>
            </w:pPr>
            <w:r w:rsidRPr="00271972">
              <w:rPr>
                <w:rFonts w:ascii="黑体" w:eastAsia="黑体" w:hAnsi="黑体" w:hint="eastAsia"/>
              </w:rPr>
              <w:t>序号</w:t>
            </w:r>
          </w:p>
        </w:tc>
        <w:tc>
          <w:tcPr>
            <w:tcW w:w="280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D86" w:rsidRPr="00271972" w:rsidRDefault="00E51D86" w:rsidP="007A06CF">
            <w:pPr>
              <w:pStyle w:val="20"/>
              <w:jc w:val="center"/>
              <w:rPr>
                <w:rFonts w:ascii="黑体" w:eastAsia="黑体" w:hAnsi="黑体"/>
              </w:rPr>
            </w:pPr>
            <w:r w:rsidRPr="00271972">
              <w:rPr>
                <w:rFonts w:ascii="黑体" w:eastAsia="黑体" w:hAnsi="黑体"/>
              </w:rPr>
              <w:t>固体废物来源</w:t>
            </w:r>
          </w:p>
        </w:tc>
        <w:tc>
          <w:tcPr>
            <w:tcW w:w="280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D86" w:rsidRPr="00271972" w:rsidRDefault="00E51D86" w:rsidP="007A06CF">
            <w:pPr>
              <w:pStyle w:val="20"/>
              <w:jc w:val="center"/>
              <w:rPr>
                <w:rFonts w:ascii="黑体" w:eastAsia="黑体" w:hAnsi="黑体"/>
              </w:rPr>
            </w:pPr>
            <w:r w:rsidRPr="00271972">
              <w:rPr>
                <w:rFonts w:ascii="黑体" w:eastAsia="黑体" w:hAnsi="黑体"/>
              </w:rPr>
              <w:t>固体废物名称</w:t>
            </w:r>
          </w:p>
        </w:tc>
        <w:tc>
          <w:tcPr>
            <w:tcW w:w="280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1D86" w:rsidRPr="00271972" w:rsidRDefault="00E51D86" w:rsidP="007A06CF">
            <w:pPr>
              <w:pStyle w:val="20"/>
              <w:jc w:val="center"/>
              <w:rPr>
                <w:rFonts w:ascii="黑体" w:eastAsia="黑体" w:hAnsi="黑体"/>
              </w:rPr>
            </w:pPr>
            <w:r w:rsidRPr="00271972">
              <w:rPr>
                <w:rFonts w:ascii="黑体" w:eastAsia="黑体" w:hAnsi="黑体"/>
              </w:rPr>
              <w:t>固体废物类别</w:t>
            </w:r>
          </w:p>
        </w:tc>
        <w:tc>
          <w:tcPr>
            <w:tcW w:w="2807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51D86" w:rsidRPr="00271972" w:rsidRDefault="00E51D86" w:rsidP="007A06CF">
            <w:pPr>
              <w:pStyle w:val="20"/>
              <w:jc w:val="center"/>
              <w:rPr>
                <w:rFonts w:ascii="黑体" w:eastAsia="黑体" w:hAnsi="黑体"/>
              </w:rPr>
            </w:pPr>
            <w:r w:rsidRPr="00271972">
              <w:rPr>
                <w:rFonts w:ascii="黑体" w:eastAsia="黑体" w:hAnsi="黑体"/>
              </w:rPr>
              <w:t>自行处置描述</w:t>
            </w:r>
          </w:p>
        </w:tc>
      </w:tr>
      <w:tr w:rsidR="00E51D86" w:rsidRPr="00216AE4" w:rsidTr="007A06CF">
        <w:trPr>
          <w:trHeight w:val="42"/>
          <w:jc w:val="center"/>
        </w:trPr>
        <w:tc>
          <w:tcPr>
            <w:tcW w:w="14034" w:type="dxa"/>
            <w:gridSpan w:val="2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51D86" w:rsidRPr="00216AE4" w:rsidRDefault="00E51D86" w:rsidP="007A06CF">
            <w:pPr>
              <w:pStyle w:val="20"/>
              <w:jc w:val="center"/>
              <w:rPr>
                <w:rFonts w:ascii="宋体" w:eastAsia="宋体" w:hAnsi="宋体" w:cs="宋体"/>
                <w:szCs w:val="21"/>
              </w:rPr>
            </w:pPr>
            <w:bookmarkStart w:id="6" w:name="BIAO16TWPZXCZ"/>
            <w:bookmarkEnd w:id="6"/>
          </w:p>
        </w:tc>
      </w:tr>
      <w:bookmarkEnd w:id="0"/>
    </w:tbl>
    <w:p w:rsidR="00243988" w:rsidRDefault="00243988"/>
    <w:sectPr w:rsidR="00243988" w:rsidSect="00E51D86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EAA" w:rsidRDefault="00D30EAA" w:rsidP="00FE0012">
      <w:pPr>
        <w:spacing w:after="0" w:line="240" w:lineRule="auto"/>
      </w:pPr>
      <w:r>
        <w:separator/>
      </w:r>
    </w:p>
  </w:endnote>
  <w:endnote w:type="continuationSeparator" w:id="0">
    <w:p w:rsidR="00D30EAA" w:rsidRDefault="00D30EAA" w:rsidP="00FE0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EAA" w:rsidRDefault="00D30EAA" w:rsidP="00FE0012">
      <w:pPr>
        <w:spacing w:after="0" w:line="240" w:lineRule="auto"/>
      </w:pPr>
      <w:r>
        <w:separator/>
      </w:r>
    </w:p>
  </w:footnote>
  <w:footnote w:type="continuationSeparator" w:id="0">
    <w:p w:rsidR="00D30EAA" w:rsidRDefault="00D30EAA" w:rsidP="00FE00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1D86"/>
    <w:rsid w:val="00243988"/>
    <w:rsid w:val="0066003A"/>
    <w:rsid w:val="00AC2621"/>
    <w:rsid w:val="00D30EAA"/>
    <w:rsid w:val="00E51D86"/>
    <w:rsid w:val="00FE0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D86"/>
    <w:pPr>
      <w:spacing w:after="160" w:line="259" w:lineRule="auto"/>
    </w:pPr>
    <w:rPr>
      <w:rFonts w:ascii="等线" w:eastAsia="等线" w:hAnsi="等线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正文_20"/>
    <w:qFormat/>
    <w:rsid w:val="00E51D86"/>
    <w:pPr>
      <w:widowControl w:val="0"/>
      <w:jc w:val="both"/>
    </w:pPr>
    <w:rPr>
      <w:rFonts w:ascii="等线" w:eastAsia="等线" w:hAnsi="等线" w:cs="Times New Roman"/>
    </w:rPr>
  </w:style>
  <w:style w:type="paragraph" w:customStyle="1" w:styleId="21">
    <w:name w:val="正文_21"/>
    <w:qFormat/>
    <w:rsid w:val="00E51D86"/>
    <w:pPr>
      <w:widowControl w:val="0"/>
      <w:jc w:val="both"/>
    </w:pPr>
    <w:rPr>
      <w:rFonts w:ascii="等线" w:eastAsia="等线" w:hAnsi="等线" w:cs="Times New Roman"/>
    </w:rPr>
  </w:style>
  <w:style w:type="paragraph" w:styleId="a3">
    <w:name w:val="header"/>
    <w:basedOn w:val="a"/>
    <w:link w:val="Char"/>
    <w:uiPriority w:val="99"/>
    <w:semiHidden/>
    <w:unhideWhenUsed/>
    <w:rsid w:val="00FE00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0012"/>
    <w:rPr>
      <w:rFonts w:ascii="等线" w:eastAsia="等线" w:hAnsi="等线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001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0012"/>
    <w:rPr>
      <w:rFonts w:ascii="等线" w:eastAsia="等线" w:hAnsi="等线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2021-05-26T07:17:00Z</dcterms:created>
  <dcterms:modified xsi:type="dcterms:W3CDTF">2021-05-26T07:38:00Z</dcterms:modified>
</cp:coreProperties>
</file>